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C2E5B" w:rsidRPr="00344B36" w14:paraId="0CD7788B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5297F2C9" w:rsidR="002C2E5B" w:rsidRPr="00344B36" w:rsidRDefault="002C2E5B" w:rsidP="002C2E5B">
                  <w:pPr>
                    <w:rPr>
                      <w:sz w:val="22"/>
                      <w:szCs w:val="22"/>
                    </w:rPr>
                  </w:pPr>
                  <w:r w:rsidRPr="00A32248">
                    <w:t xml:space="preserve"> </w:t>
                  </w:r>
                </w:p>
              </w:tc>
            </w:tr>
            <w:tr w:rsidR="002C2E5B" w:rsidRPr="00344B36" w14:paraId="3E0E2C15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2C2E5B" w:rsidRPr="009315F9" w:rsidRDefault="002C2E5B" w:rsidP="002C2E5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2E5B" w:rsidRPr="00344B36" w14:paraId="5A6DE78F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6CB379C" w:rsidR="002C2E5B" w:rsidRPr="002C2E5B" w:rsidRDefault="002C2E5B" w:rsidP="002C2E5B">
                  <w:pPr>
                    <w:rPr>
                      <w:sz w:val="22"/>
                      <w:szCs w:val="22"/>
                    </w:rPr>
                  </w:pPr>
                  <w:r w:rsidRPr="002C2E5B">
                    <w:rPr>
                      <w:sz w:val="22"/>
                      <w:szCs w:val="22"/>
                    </w:rPr>
                    <w:t>BÖLÜM BAŞKANI</w:t>
                  </w:r>
                </w:p>
              </w:tc>
            </w:tr>
            <w:tr w:rsidR="002C2E5B" w:rsidRPr="00344B36" w14:paraId="1180D1C8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2C2E5B" w:rsidRPr="002C2E5B" w:rsidRDefault="002C2E5B" w:rsidP="002C2E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C2E5B" w:rsidRPr="00344B36" w14:paraId="24464901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2C2E5B" w:rsidRPr="00DE02AE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DE02AE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041C74B" w:rsidR="002C2E5B" w:rsidRPr="00DE02AE" w:rsidRDefault="002C2E5B" w:rsidP="002C2E5B">
                  <w:pPr>
                    <w:rPr>
                      <w:sz w:val="22"/>
                      <w:szCs w:val="22"/>
                    </w:rPr>
                  </w:pPr>
                  <w:r w:rsidRPr="00DE02AE">
                    <w:rPr>
                      <w:sz w:val="22"/>
                      <w:szCs w:val="22"/>
                    </w:rPr>
                    <w:t>DEKAN</w:t>
                  </w:r>
                  <w:r w:rsidR="005E748C" w:rsidRPr="00DE02AE">
                    <w:rPr>
                      <w:sz w:val="22"/>
                      <w:szCs w:val="22"/>
                    </w:rPr>
                    <w:t xml:space="preserve"> / MÜDÜR</w:t>
                  </w:r>
                </w:p>
              </w:tc>
            </w:tr>
            <w:tr w:rsidR="002C2E5B" w:rsidRPr="00344B36" w14:paraId="1B0C31D5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2C2E5B" w:rsidRPr="00344B36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1C77F021" w:rsidR="002C2E5B" w:rsidRPr="002C2E5B" w:rsidRDefault="002C2E5B" w:rsidP="002C2E5B">
                  <w:pPr>
                    <w:rPr>
                      <w:sz w:val="22"/>
                      <w:szCs w:val="22"/>
                    </w:rPr>
                  </w:pPr>
                  <w:r w:rsidRPr="002C2E5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C93ACFF" w14:textId="77777777" w:rsidR="002C2E5B" w:rsidRPr="002C2E5B" w:rsidRDefault="002C2E5B" w:rsidP="002C2E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C2E5B">
              <w:rPr>
                <w:b/>
                <w:sz w:val="22"/>
                <w:szCs w:val="22"/>
              </w:rPr>
              <w:t>GÖREV TANIMI</w:t>
            </w:r>
          </w:p>
          <w:p w14:paraId="3B511A95" w14:textId="042F1BF0" w:rsidR="002C2E5B" w:rsidRPr="002C2E5B" w:rsidRDefault="002C2E5B" w:rsidP="002C2E5B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2C2E5B">
              <w:rPr>
                <w:sz w:val="22"/>
                <w:szCs w:val="22"/>
              </w:rPr>
              <w:t xml:space="preserve"> Bölüm başkanı, bölümün her düzeyde eğitim- öğretim ve araştırmalarından ve bölüme ait her türlü faaliyetin düzenli ve verimli</w:t>
            </w:r>
            <w:r>
              <w:rPr>
                <w:sz w:val="22"/>
                <w:szCs w:val="22"/>
              </w:rPr>
              <w:t xml:space="preserve"> </w:t>
            </w:r>
            <w:r w:rsidRPr="002C2E5B">
              <w:rPr>
                <w:sz w:val="22"/>
                <w:szCs w:val="22"/>
              </w:rPr>
              <w:t>bir şekilde yürütülmesinden sorumludur. Harran Üniversitesi üst yönetimi tarafından belirlenen amaç ve ilkelere uygun olarak;</w:t>
            </w:r>
            <w:r>
              <w:rPr>
                <w:sz w:val="22"/>
                <w:szCs w:val="22"/>
              </w:rPr>
              <w:t xml:space="preserve"> </w:t>
            </w:r>
            <w:r w:rsidRPr="002C2E5B">
              <w:rPr>
                <w:sz w:val="22"/>
                <w:szCs w:val="22"/>
              </w:rPr>
              <w:t>birimin vizyonu, misyonu doğrultusunda eğitim ve öğretimi gerçekleştirmek için gerekli tüm faaliyetlerinin yürütülmesi amacıyla idari ve akademik işleri bölüm içerisinde yapar.</w:t>
            </w:r>
          </w:p>
          <w:p w14:paraId="31759E8C" w14:textId="77777777" w:rsidR="002C2E5B" w:rsidRPr="002C2E5B" w:rsidRDefault="002C2E5B" w:rsidP="002C2E5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850213A" w14:textId="77777777" w:rsidR="002C2E5B" w:rsidRPr="002C2E5B" w:rsidRDefault="002C2E5B" w:rsidP="002C2E5B">
            <w:pPr>
              <w:spacing w:line="360" w:lineRule="auto"/>
              <w:rPr>
                <w:b/>
                <w:sz w:val="22"/>
                <w:szCs w:val="22"/>
              </w:rPr>
            </w:pPr>
            <w:r w:rsidRPr="002C2E5B">
              <w:rPr>
                <w:b/>
                <w:sz w:val="22"/>
                <w:szCs w:val="22"/>
              </w:rPr>
              <w:t xml:space="preserve">GÖREV, YETKİ VE SORUMLULUKLAR </w:t>
            </w:r>
          </w:p>
          <w:p w14:paraId="051762AD" w14:textId="3F0DF1B0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2C2E5B">
              <w:rPr>
                <w:sz w:val="22"/>
                <w:szCs w:val="22"/>
              </w:rPr>
              <w:t xml:space="preserve">Bölüm kurullarına </w:t>
            </w:r>
            <w:r w:rsidRPr="00DE02AE">
              <w:rPr>
                <w:sz w:val="22"/>
                <w:szCs w:val="22"/>
              </w:rPr>
              <w:t>başkanlık eder</w:t>
            </w:r>
            <w:r w:rsidR="00BC3C24">
              <w:rPr>
                <w:sz w:val="22"/>
                <w:szCs w:val="22"/>
              </w:rPr>
              <w:t>.</w:t>
            </w:r>
          </w:p>
          <w:p w14:paraId="6D312797" w14:textId="64444E8B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Bölümün ihtiyaçlarını Dekanlık</w:t>
            </w:r>
            <w:r w:rsidR="005E748C" w:rsidRPr="00DE02AE">
              <w:rPr>
                <w:sz w:val="22"/>
                <w:szCs w:val="22"/>
              </w:rPr>
              <w:t xml:space="preserve"> / Müdürlük</w:t>
            </w:r>
            <w:r w:rsidRPr="00DE02AE">
              <w:rPr>
                <w:sz w:val="22"/>
                <w:szCs w:val="22"/>
              </w:rPr>
              <w:t xml:space="preserve"> makamına yazılı olarak rapor eder</w:t>
            </w:r>
            <w:r w:rsidR="00BC3C24">
              <w:rPr>
                <w:sz w:val="22"/>
                <w:szCs w:val="22"/>
              </w:rPr>
              <w:t>.</w:t>
            </w:r>
          </w:p>
          <w:p w14:paraId="11C8B429" w14:textId="55BCB49C" w:rsidR="002C2E5B" w:rsidRPr="00DE02AE" w:rsidRDefault="005E748C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Dekanlık / Müdürlük</w:t>
            </w:r>
            <w:r w:rsidR="002C2E5B" w:rsidRPr="00DE02AE">
              <w:rPr>
                <w:sz w:val="22"/>
                <w:szCs w:val="22"/>
              </w:rPr>
              <w:t xml:space="preserve"> ile Bölüm arasındaki her türlü yazışmanın sağlıklı bir şekilde yapılmasını sağlar. </w:t>
            </w:r>
          </w:p>
          <w:p w14:paraId="5BB43660" w14:textId="539158AD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Bölüme bağlı Anabilim dalları </w:t>
            </w:r>
            <w:r w:rsidR="0081452B" w:rsidRPr="00DE02AE">
              <w:rPr>
                <w:sz w:val="22"/>
                <w:szCs w:val="22"/>
              </w:rPr>
              <w:t xml:space="preserve">/ Programlar </w:t>
            </w:r>
            <w:r w:rsidRPr="00DE02AE">
              <w:rPr>
                <w:sz w:val="22"/>
                <w:szCs w:val="22"/>
              </w:rPr>
              <w:t>arasında eşgüdümü sağlar</w:t>
            </w:r>
            <w:r w:rsidR="00BC3C24">
              <w:rPr>
                <w:sz w:val="22"/>
                <w:szCs w:val="22"/>
              </w:rPr>
              <w:t>.</w:t>
            </w:r>
          </w:p>
          <w:p w14:paraId="2B96E488" w14:textId="0C1D91A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Bölümün ders dağılımını öğretim elemanları arasında dengeli bir şekilde yapılmasını sağlar</w:t>
            </w:r>
            <w:r w:rsidR="00BC3C24">
              <w:rPr>
                <w:sz w:val="22"/>
                <w:szCs w:val="22"/>
              </w:rPr>
              <w:t>.</w:t>
            </w:r>
          </w:p>
          <w:p w14:paraId="56C9FF36" w14:textId="1A168C0D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Bölümde eğitim-öğretimin düzenli bir şekilde sürdürülmesini sağlar</w:t>
            </w:r>
            <w:r w:rsidR="00BC3C24">
              <w:rPr>
                <w:sz w:val="22"/>
                <w:szCs w:val="22"/>
              </w:rPr>
              <w:t>.</w:t>
            </w:r>
          </w:p>
          <w:p w14:paraId="1E50913D" w14:textId="6E079C32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Ek ders ve sınav ücret çizelgelerinin zamanında ve doğru bir biçimde hazırlanmasını sağlar</w:t>
            </w:r>
            <w:r w:rsidR="00BC3C24">
              <w:rPr>
                <w:sz w:val="22"/>
                <w:szCs w:val="22"/>
              </w:rPr>
              <w:t>.</w:t>
            </w:r>
            <w:r w:rsidRPr="00DE02AE">
              <w:rPr>
                <w:sz w:val="22"/>
                <w:szCs w:val="22"/>
              </w:rPr>
              <w:t xml:space="preserve"> </w:t>
            </w:r>
          </w:p>
          <w:p w14:paraId="13E083BD" w14:textId="78B52859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Bölümün eğitim-öğretimle ilgili sorunlarını tespit eder, </w:t>
            </w:r>
            <w:r w:rsidR="005E748C" w:rsidRPr="00DE02AE">
              <w:rPr>
                <w:sz w:val="22"/>
                <w:szCs w:val="22"/>
              </w:rPr>
              <w:t>Dekanlığa / Müdürlüğe</w:t>
            </w:r>
            <w:r w:rsidRPr="00DE02AE">
              <w:rPr>
                <w:sz w:val="22"/>
                <w:szCs w:val="22"/>
              </w:rPr>
              <w:t xml:space="preserve"> iletir. </w:t>
            </w:r>
          </w:p>
          <w:p w14:paraId="272AB471" w14:textId="7CC8FF99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Bölümün değerlendirme ve kalite geliştirme çalışmalarını yürütür, raporları </w:t>
            </w:r>
            <w:r w:rsidR="005E748C" w:rsidRPr="00DE02AE">
              <w:rPr>
                <w:sz w:val="22"/>
                <w:szCs w:val="22"/>
              </w:rPr>
              <w:t>Dekanlığa/ Müdürlüğe</w:t>
            </w:r>
            <w:r w:rsidRPr="00DE02AE">
              <w:rPr>
                <w:sz w:val="22"/>
                <w:szCs w:val="22"/>
              </w:rPr>
              <w:t xml:space="preserve"> sunar. </w:t>
            </w:r>
          </w:p>
          <w:p w14:paraId="2C59112B" w14:textId="62CD1119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Fakülte</w:t>
            </w:r>
            <w:r w:rsidR="005E748C" w:rsidRPr="00DE02AE">
              <w:rPr>
                <w:sz w:val="22"/>
                <w:szCs w:val="22"/>
              </w:rPr>
              <w:t xml:space="preserve"> / MYO</w:t>
            </w:r>
            <w:r w:rsidR="000F145F" w:rsidRPr="00DE02AE">
              <w:rPr>
                <w:sz w:val="22"/>
                <w:szCs w:val="22"/>
              </w:rPr>
              <w:t xml:space="preserve"> / YO</w:t>
            </w:r>
            <w:r w:rsidRPr="00DE02AE">
              <w:rPr>
                <w:sz w:val="22"/>
                <w:szCs w:val="22"/>
              </w:rPr>
              <w:t xml:space="preserve"> Değerlendirme ve Kalite Koordinatörlüğü ile eşgüdümlü çalışarak Bölüme bağlı programların akredite edilme çalışmalarını yürütür. </w:t>
            </w:r>
          </w:p>
          <w:p w14:paraId="6FF46859" w14:textId="3495F69D" w:rsidR="002C2E5B" w:rsidRPr="00DE02AE" w:rsidRDefault="005E748C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Fakülte / MYO </w:t>
            </w:r>
            <w:r w:rsidR="000F145F" w:rsidRPr="00DE02AE">
              <w:rPr>
                <w:sz w:val="22"/>
                <w:szCs w:val="22"/>
              </w:rPr>
              <w:t xml:space="preserve">/ YO </w:t>
            </w:r>
            <w:r w:rsidR="002C2E5B" w:rsidRPr="00DE02AE">
              <w:rPr>
                <w:sz w:val="22"/>
                <w:szCs w:val="22"/>
              </w:rPr>
              <w:t xml:space="preserve">Akademik Genel Kurulu için Bölüm ile ilgili gerekli bilgileri sağlar. </w:t>
            </w:r>
          </w:p>
          <w:p w14:paraId="0E541459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Her dönem başında ders kayıtlarının düzenli bir biçimde yapılmasını sağlar. </w:t>
            </w:r>
          </w:p>
          <w:p w14:paraId="4A9D511B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 öğrencilerinin eğitim-öğretim sorunları ile yakından ilgilenir. </w:t>
            </w:r>
          </w:p>
          <w:p w14:paraId="103D4A2F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Bölümündeki öğrenci-öğretim elemanı ilişkilerinin, eğitim-öğretimin amaçları doğrultusunda, düzenli ve sağlıklı bir şekilde yürütülmesini sağlar. </w:t>
            </w:r>
          </w:p>
          <w:p w14:paraId="1A53AA98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Ders kayıtlarının düzenli bir biçimde yapılabilmesi için danışmanlarla toplantılar yapar.</w:t>
            </w:r>
          </w:p>
          <w:p w14:paraId="16C44191" w14:textId="58660BAD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Lisans</w:t>
            </w:r>
            <w:r w:rsidR="005E748C" w:rsidRPr="00DE02AE">
              <w:rPr>
                <w:sz w:val="22"/>
                <w:szCs w:val="22"/>
              </w:rPr>
              <w:t xml:space="preserve"> / Önlisans</w:t>
            </w:r>
            <w:r w:rsidRPr="00DE02AE">
              <w:rPr>
                <w:sz w:val="22"/>
                <w:szCs w:val="22"/>
              </w:rPr>
              <w:t xml:space="preserve"> eğitim-öğretim ve sınav yönetmeliği ile yönergelerin ruhuna uygun bir şekilde uygulanmasını sağlar. </w:t>
            </w:r>
          </w:p>
          <w:p w14:paraId="021421EF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lastRenderedPageBreak/>
              <w:t xml:space="preserve">Öğretim elemanlarının derslerini düzenli olarak yapmalarını sağlar. </w:t>
            </w:r>
          </w:p>
          <w:p w14:paraId="59668186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Bölüm ERASMUS programlarının planlanmasını ve yürütülmesini sağlar</w:t>
            </w:r>
          </w:p>
          <w:p w14:paraId="4C83D842" w14:textId="4734B7D6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Rektörün, Dekanlığın</w:t>
            </w:r>
            <w:r w:rsidR="005E748C" w:rsidRPr="00DE02AE">
              <w:rPr>
                <w:sz w:val="22"/>
                <w:szCs w:val="22"/>
              </w:rPr>
              <w:t xml:space="preserve"> / Müdürlüğün</w:t>
            </w:r>
            <w:r w:rsidRPr="00DE02AE">
              <w:rPr>
                <w:sz w:val="22"/>
                <w:szCs w:val="22"/>
              </w:rPr>
              <w:t xml:space="preserve">, görev alanı ile ilgili vereceği diğer işleri yapar. </w:t>
            </w:r>
          </w:p>
          <w:p w14:paraId="790C4001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Yukarıda belirtilen görev ve sorumlulukları gerçekleştirme yetkisine sahip olmak. </w:t>
            </w:r>
          </w:p>
          <w:p w14:paraId="66005302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Faaliyetlerin gerçekleştirilmesi için gerekli araç ve gereci kullanabilmek. • İmza yetkisine sahip olmak. </w:t>
            </w:r>
          </w:p>
          <w:p w14:paraId="357D5C41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2548EC00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Bölümüne alınacak personelin seçiminde değerlendirmeleri karara bağlama ve onaylama yetkisine sahip olmak. </w:t>
            </w:r>
          </w:p>
          <w:p w14:paraId="7992934A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Kalite çalışmaları ile ilgili işlerde görev almak.</w:t>
            </w:r>
          </w:p>
          <w:p w14:paraId="07296F2E" w14:textId="77777777" w:rsidR="002C2E5B" w:rsidRPr="00DE02AE" w:rsidRDefault="002C2E5B" w:rsidP="002C2E5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B9ADD66" w14:textId="77777777" w:rsidR="002C2E5B" w:rsidRPr="00DE02AE" w:rsidRDefault="002C2E5B" w:rsidP="002C2E5B">
            <w:pPr>
              <w:spacing w:line="360" w:lineRule="auto"/>
              <w:rPr>
                <w:b/>
                <w:sz w:val="22"/>
                <w:szCs w:val="22"/>
              </w:rPr>
            </w:pPr>
            <w:r w:rsidRPr="00DE02AE">
              <w:rPr>
                <w:b/>
                <w:sz w:val="22"/>
                <w:szCs w:val="22"/>
              </w:rPr>
              <w:t xml:space="preserve">GÖREVİN GEREKTİRDİĞİ NİTELİKLER </w:t>
            </w:r>
          </w:p>
          <w:p w14:paraId="5F2C79E7" w14:textId="67B7C491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657 Sayılı Devlet Memurları Kanunu’nda ve 2547 Sayılı Yüksek Öğretim Kanunu’nda belirtilen genel niteliklere sahip olmak</w:t>
            </w:r>
            <w:r w:rsidR="002909DF">
              <w:rPr>
                <w:sz w:val="22"/>
                <w:szCs w:val="22"/>
              </w:rPr>
              <w:t>,</w:t>
            </w:r>
          </w:p>
          <w:p w14:paraId="484D89AE" w14:textId="0FFCE032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Görevinin gerektirdiği düzeyde iş deneyimine sahip olmak</w:t>
            </w:r>
            <w:r w:rsidR="002909DF">
              <w:rPr>
                <w:sz w:val="22"/>
                <w:szCs w:val="22"/>
              </w:rPr>
              <w:t>,</w:t>
            </w:r>
            <w:r w:rsidRPr="00DE02AE">
              <w:rPr>
                <w:sz w:val="22"/>
                <w:szCs w:val="22"/>
              </w:rPr>
              <w:t xml:space="preserve"> </w:t>
            </w:r>
          </w:p>
          <w:p w14:paraId="61A7AE3A" w14:textId="436DD6F0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Yöneticilik niteliklerine sahip olmak; sevk ve idare gereklerini bilmek</w:t>
            </w:r>
            <w:r w:rsidR="002909DF">
              <w:rPr>
                <w:sz w:val="22"/>
                <w:szCs w:val="22"/>
              </w:rPr>
              <w:t>,</w:t>
            </w:r>
          </w:p>
          <w:p w14:paraId="78D3D4FD" w14:textId="67DB8788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  <w:r w:rsidR="002909DF">
              <w:rPr>
                <w:sz w:val="22"/>
                <w:szCs w:val="22"/>
              </w:rPr>
              <w:t>.</w:t>
            </w:r>
          </w:p>
          <w:p w14:paraId="6CB8A0DF" w14:textId="77777777" w:rsidR="002C2E5B" w:rsidRPr="00DE02AE" w:rsidRDefault="002C2E5B" w:rsidP="002C2E5B">
            <w:pPr>
              <w:pStyle w:val="ListeParagraf"/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719ED9A8" w14:textId="77777777" w:rsidR="002C2E5B" w:rsidRPr="00DE02AE" w:rsidRDefault="002C2E5B" w:rsidP="002C2E5B">
            <w:pPr>
              <w:spacing w:line="360" w:lineRule="auto"/>
              <w:rPr>
                <w:b/>
                <w:sz w:val="22"/>
                <w:szCs w:val="22"/>
              </w:rPr>
            </w:pPr>
            <w:r w:rsidRPr="00DE02AE">
              <w:rPr>
                <w:b/>
                <w:sz w:val="22"/>
                <w:szCs w:val="22"/>
              </w:rPr>
              <w:t xml:space="preserve">YASAL DAYANAKLAR </w:t>
            </w:r>
          </w:p>
          <w:p w14:paraId="7610E3A9" w14:textId="77777777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 xml:space="preserve">2547 Sayılı YÖK Kanunu, </w:t>
            </w:r>
          </w:p>
          <w:p w14:paraId="00FABE50" w14:textId="43329044" w:rsidR="002C2E5B" w:rsidRPr="00DE02AE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DE02AE">
              <w:rPr>
                <w:sz w:val="22"/>
                <w:szCs w:val="22"/>
              </w:rPr>
              <w:t>Üniversitelerde Akademik Teşkilât Yönetmeliği.</w:t>
            </w:r>
          </w:p>
          <w:p w14:paraId="05D5676F" w14:textId="04409A71" w:rsidR="00020412" w:rsidRDefault="00020412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3D718A43" w14:textId="5553D6C4" w:rsidR="00DE02AE" w:rsidRDefault="00DE02AE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3B8F3C98" w14:textId="77777777" w:rsidR="00DE02AE" w:rsidRPr="004B5F2B" w:rsidRDefault="00DE02AE" w:rsidP="00DE02A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01147587" w14:textId="77777777" w:rsidR="00DE02AE" w:rsidRDefault="00DE02AE" w:rsidP="00DE02A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  <w:p w14:paraId="63F14DBF" w14:textId="77777777" w:rsidR="00DE02AE" w:rsidRDefault="00DE02AE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55BDBA7C" w14:textId="77777777" w:rsidR="002D63E3" w:rsidRDefault="002D63E3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5E857F49" w14:textId="77777777" w:rsidR="009920EC" w:rsidRDefault="009920EC" w:rsidP="00B0477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77D91848" w:rsidR="00B164E8" w:rsidRPr="00B0477F" w:rsidRDefault="00B164E8" w:rsidP="00B0477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773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3FAC" w14:textId="77777777" w:rsidR="007738C5" w:rsidRDefault="007738C5" w:rsidP="0072515F">
      <w:r>
        <w:separator/>
      </w:r>
    </w:p>
  </w:endnote>
  <w:endnote w:type="continuationSeparator" w:id="0">
    <w:p w14:paraId="2D9CAF46" w14:textId="77777777" w:rsidR="007738C5" w:rsidRDefault="007738C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7288" w14:textId="77777777" w:rsidR="00767A41" w:rsidRDefault="00767A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20FBB62" w:rsidR="00D018D2" w:rsidRPr="001E3951" w:rsidRDefault="00767A4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C09FA73" w:rsidR="00D018D2" w:rsidRPr="001E3951" w:rsidRDefault="00767A4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379A" w14:textId="77777777" w:rsidR="00767A41" w:rsidRDefault="00767A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1F78" w14:textId="77777777" w:rsidR="007738C5" w:rsidRDefault="007738C5" w:rsidP="0072515F">
      <w:r>
        <w:separator/>
      </w:r>
    </w:p>
  </w:footnote>
  <w:footnote w:type="continuationSeparator" w:id="0">
    <w:p w14:paraId="7A5FB3B2" w14:textId="77777777" w:rsidR="007738C5" w:rsidRDefault="007738C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5AAE" w14:textId="77777777" w:rsidR="00767A41" w:rsidRDefault="00767A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26E22ABD" w:rsidR="000D250F" w:rsidRPr="007B4963" w:rsidRDefault="00606AE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D8E5459" wp14:editId="6846C34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0A13FB7" w:rsidR="000D250F" w:rsidRPr="00D82ADE" w:rsidRDefault="002C2E5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2C2E5B">
            <w:rPr>
              <w:b/>
              <w:sz w:val="24"/>
              <w:szCs w:val="24"/>
            </w:rPr>
            <w:t xml:space="preserve">BÖLÜM BAŞKANI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6388D0D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71D09">
            <w:t>GRV-0</w:t>
          </w:r>
          <w:r w:rsidR="009920EC">
            <w:t>0</w:t>
          </w:r>
          <w:r w:rsidR="002C2E5B">
            <w:t>10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7C575FF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606AEE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DBB6EA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606AEE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4CCEEAB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5270FA" w:rsidRPr="005270FA">
            <w:fldChar w:fldCharType="begin"/>
          </w:r>
          <w:r w:rsidR="005270FA" w:rsidRPr="005270FA">
            <w:instrText>PAGE  \* Arabic  \* MERGEFORMAT</w:instrText>
          </w:r>
          <w:r w:rsidR="005270FA" w:rsidRPr="005270FA">
            <w:fldChar w:fldCharType="separate"/>
          </w:r>
          <w:r w:rsidR="00DE02AE">
            <w:rPr>
              <w:noProof/>
            </w:rPr>
            <w:t>2</w:t>
          </w:r>
          <w:r w:rsidR="005270FA" w:rsidRPr="005270FA">
            <w:fldChar w:fldCharType="end"/>
          </w:r>
          <w:r w:rsidR="005270FA" w:rsidRPr="005270FA">
            <w:t xml:space="preserve"> / </w:t>
          </w:r>
          <w:fldSimple w:instr="NUMPAGES  \* Arabic  \* MERGEFORMAT">
            <w:r w:rsidR="00DE02AE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58EB" w14:textId="77777777" w:rsidR="00767A41" w:rsidRDefault="00767A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33E1141"/>
    <w:multiLevelType w:val="hybridMultilevel"/>
    <w:tmpl w:val="29DAE960"/>
    <w:lvl w:ilvl="0" w:tplc="20C221EC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21064">
    <w:abstractNumId w:val="27"/>
  </w:num>
  <w:num w:numId="2" w16cid:durableId="872887116">
    <w:abstractNumId w:val="24"/>
  </w:num>
  <w:num w:numId="3" w16cid:durableId="1347712181">
    <w:abstractNumId w:val="5"/>
  </w:num>
  <w:num w:numId="4" w16cid:durableId="84571043">
    <w:abstractNumId w:val="9"/>
  </w:num>
  <w:num w:numId="5" w16cid:durableId="1997487296">
    <w:abstractNumId w:val="4"/>
  </w:num>
  <w:num w:numId="6" w16cid:durableId="722678421">
    <w:abstractNumId w:val="12"/>
  </w:num>
  <w:num w:numId="7" w16cid:durableId="1090085105">
    <w:abstractNumId w:val="11"/>
  </w:num>
  <w:num w:numId="8" w16cid:durableId="1104809706">
    <w:abstractNumId w:val="2"/>
  </w:num>
  <w:num w:numId="9" w16cid:durableId="517430041">
    <w:abstractNumId w:val="18"/>
  </w:num>
  <w:num w:numId="10" w16cid:durableId="1749767012">
    <w:abstractNumId w:val="7"/>
  </w:num>
  <w:num w:numId="11" w16cid:durableId="1787697186">
    <w:abstractNumId w:val="15"/>
  </w:num>
  <w:num w:numId="12" w16cid:durableId="75591376">
    <w:abstractNumId w:val="23"/>
  </w:num>
  <w:num w:numId="13" w16cid:durableId="7997148">
    <w:abstractNumId w:val="26"/>
  </w:num>
  <w:num w:numId="14" w16cid:durableId="954679075">
    <w:abstractNumId w:val="14"/>
  </w:num>
  <w:num w:numId="15" w16cid:durableId="267081370">
    <w:abstractNumId w:val="1"/>
  </w:num>
  <w:num w:numId="16" w16cid:durableId="1418943565">
    <w:abstractNumId w:val="16"/>
  </w:num>
  <w:num w:numId="17" w16cid:durableId="230508925">
    <w:abstractNumId w:val="8"/>
  </w:num>
  <w:num w:numId="18" w16cid:durableId="422918321">
    <w:abstractNumId w:val="6"/>
  </w:num>
  <w:num w:numId="19" w16cid:durableId="2036686352">
    <w:abstractNumId w:val="20"/>
    <w:lvlOverride w:ilvl="0">
      <w:startOverride w:val="1"/>
    </w:lvlOverride>
  </w:num>
  <w:num w:numId="20" w16cid:durableId="1314872382">
    <w:abstractNumId w:val="25"/>
  </w:num>
  <w:num w:numId="21" w16cid:durableId="245192629">
    <w:abstractNumId w:val="0"/>
  </w:num>
  <w:num w:numId="22" w16cid:durableId="754665545">
    <w:abstractNumId w:val="21"/>
  </w:num>
  <w:num w:numId="23" w16cid:durableId="782653515">
    <w:abstractNumId w:val="19"/>
  </w:num>
  <w:num w:numId="24" w16cid:durableId="1045183107">
    <w:abstractNumId w:val="13"/>
  </w:num>
  <w:num w:numId="25" w16cid:durableId="924072142">
    <w:abstractNumId w:val="17"/>
  </w:num>
  <w:num w:numId="26" w16cid:durableId="398672891">
    <w:abstractNumId w:val="22"/>
  </w:num>
  <w:num w:numId="27" w16cid:durableId="1295520676">
    <w:abstractNumId w:val="3"/>
  </w:num>
  <w:num w:numId="28" w16cid:durableId="967010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E79"/>
    <w:rsid w:val="00016976"/>
    <w:rsid w:val="00020412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E35FE"/>
    <w:rsid w:val="000F145F"/>
    <w:rsid w:val="00124070"/>
    <w:rsid w:val="00124EF8"/>
    <w:rsid w:val="0014655F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22A9"/>
    <w:rsid w:val="001E3951"/>
    <w:rsid w:val="001F39F9"/>
    <w:rsid w:val="001F5160"/>
    <w:rsid w:val="001F60C1"/>
    <w:rsid w:val="00215F18"/>
    <w:rsid w:val="00216C9D"/>
    <w:rsid w:val="002435EE"/>
    <w:rsid w:val="00252896"/>
    <w:rsid w:val="00271D09"/>
    <w:rsid w:val="00273363"/>
    <w:rsid w:val="0028635A"/>
    <w:rsid w:val="0029018E"/>
    <w:rsid w:val="002909DF"/>
    <w:rsid w:val="0029458A"/>
    <w:rsid w:val="002A7CCF"/>
    <w:rsid w:val="002B5A02"/>
    <w:rsid w:val="002C086B"/>
    <w:rsid w:val="002C2E5B"/>
    <w:rsid w:val="002C66EE"/>
    <w:rsid w:val="002D17BF"/>
    <w:rsid w:val="002D63E3"/>
    <w:rsid w:val="002D6FB1"/>
    <w:rsid w:val="002E11E5"/>
    <w:rsid w:val="002E4395"/>
    <w:rsid w:val="002E708D"/>
    <w:rsid w:val="003121F0"/>
    <w:rsid w:val="00320786"/>
    <w:rsid w:val="0032099A"/>
    <w:rsid w:val="00337D0B"/>
    <w:rsid w:val="00341D8C"/>
    <w:rsid w:val="00344B36"/>
    <w:rsid w:val="00350FFA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270FA"/>
    <w:rsid w:val="005322D1"/>
    <w:rsid w:val="00544808"/>
    <w:rsid w:val="00581BDD"/>
    <w:rsid w:val="005C4ADB"/>
    <w:rsid w:val="005E748C"/>
    <w:rsid w:val="00606AEE"/>
    <w:rsid w:val="006079AE"/>
    <w:rsid w:val="00615235"/>
    <w:rsid w:val="0063113B"/>
    <w:rsid w:val="00632E35"/>
    <w:rsid w:val="0063415C"/>
    <w:rsid w:val="00635197"/>
    <w:rsid w:val="0065142C"/>
    <w:rsid w:val="00654212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67A41"/>
    <w:rsid w:val="007738C5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1452B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086B"/>
    <w:rsid w:val="00917C74"/>
    <w:rsid w:val="00926577"/>
    <w:rsid w:val="00926F55"/>
    <w:rsid w:val="009315F9"/>
    <w:rsid w:val="00935DF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477F"/>
    <w:rsid w:val="00B0620C"/>
    <w:rsid w:val="00B11B71"/>
    <w:rsid w:val="00B13CF6"/>
    <w:rsid w:val="00B164E8"/>
    <w:rsid w:val="00B27C9D"/>
    <w:rsid w:val="00B36539"/>
    <w:rsid w:val="00B3737A"/>
    <w:rsid w:val="00B47885"/>
    <w:rsid w:val="00B47B5E"/>
    <w:rsid w:val="00B51E3D"/>
    <w:rsid w:val="00B700B4"/>
    <w:rsid w:val="00B823A7"/>
    <w:rsid w:val="00B9229A"/>
    <w:rsid w:val="00B96859"/>
    <w:rsid w:val="00BC3C24"/>
    <w:rsid w:val="00BC3F0D"/>
    <w:rsid w:val="00BD5C35"/>
    <w:rsid w:val="00BF64E9"/>
    <w:rsid w:val="00C00F86"/>
    <w:rsid w:val="00C0349A"/>
    <w:rsid w:val="00C17EA0"/>
    <w:rsid w:val="00C333FB"/>
    <w:rsid w:val="00C42D65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02AE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73C4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62E2-3650-4D52-B6B3-12C24D2B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155</cp:revision>
  <cp:lastPrinted>2022-04-20T11:11:00Z</cp:lastPrinted>
  <dcterms:created xsi:type="dcterms:W3CDTF">2017-07-17T11:46:00Z</dcterms:created>
  <dcterms:modified xsi:type="dcterms:W3CDTF">2024-01-30T07:52:00Z</dcterms:modified>
</cp:coreProperties>
</file>