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597F" w14:textId="77777777" w:rsidR="002A76B8" w:rsidRDefault="002A76B8" w:rsidP="002A76B8">
      <w:pPr>
        <w:spacing w:line="360" w:lineRule="auto"/>
        <w:jc w:val="both"/>
        <w:rPr>
          <w:b/>
          <w:bCs/>
          <w:sz w:val="22"/>
          <w:szCs w:val="22"/>
        </w:rPr>
      </w:pPr>
      <w:r>
        <w:rPr>
          <w:b/>
          <w:bCs/>
          <w:sz w:val="22"/>
          <w:szCs w:val="22"/>
        </w:rPr>
        <w:t>1. AMAÇ</w:t>
      </w:r>
    </w:p>
    <w:p w14:paraId="63CB19E7" w14:textId="77777777" w:rsidR="002A76B8" w:rsidRDefault="002A76B8" w:rsidP="002A76B8">
      <w:pPr>
        <w:spacing w:line="360" w:lineRule="auto"/>
        <w:jc w:val="both"/>
        <w:rPr>
          <w:sz w:val="22"/>
          <w:szCs w:val="22"/>
        </w:rPr>
      </w:pPr>
      <w:bookmarkStart w:id="0" w:name="_Hlk101513112"/>
      <w:r w:rsidRPr="00BE2276">
        <w:rPr>
          <w:sz w:val="22"/>
          <w:szCs w:val="22"/>
        </w:rPr>
        <w:t>Bu prosedürün amacı; Harran Üniversitesi Kalite Yönetim Sistemi (HÜKYS)’</w:t>
      </w:r>
      <w:r>
        <w:rPr>
          <w:sz w:val="22"/>
          <w:szCs w:val="22"/>
        </w:rPr>
        <w:t>nin</w:t>
      </w:r>
      <w:r w:rsidRPr="00BE2276">
        <w:rPr>
          <w:sz w:val="22"/>
          <w:szCs w:val="22"/>
        </w:rPr>
        <w:t xml:space="preserve"> ilgili </w:t>
      </w:r>
      <w:r>
        <w:rPr>
          <w:sz w:val="22"/>
          <w:szCs w:val="22"/>
        </w:rPr>
        <w:t>standart ve yasal şartlar çerçevesinde uygunluğunun, yeterliliğinin, etkinliğinin, devamlılığının sağlanması ve sürekli iyileştirilebilmesi için şartların belirlenmesi, düzenli ve tarafsız olarak incelenmesine yönelik iç tetkiklerin planlanması, gerçekleştirilmesi</w:t>
      </w:r>
      <w:bookmarkEnd w:id="0"/>
      <w:r>
        <w:rPr>
          <w:sz w:val="22"/>
          <w:szCs w:val="22"/>
        </w:rPr>
        <w:t xml:space="preserve"> ve raporlanması için gerekli yöntem ve sorumlulukların belirlenmesidir.</w:t>
      </w:r>
    </w:p>
    <w:p w14:paraId="01AD98AD" w14:textId="77777777" w:rsidR="002A76B8" w:rsidRPr="00984098" w:rsidRDefault="002A76B8" w:rsidP="002A76B8">
      <w:pPr>
        <w:spacing w:line="360" w:lineRule="auto"/>
        <w:jc w:val="both"/>
        <w:rPr>
          <w:sz w:val="22"/>
          <w:szCs w:val="22"/>
        </w:rPr>
      </w:pPr>
    </w:p>
    <w:p w14:paraId="7BC6CB95" w14:textId="77777777" w:rsidR="002A76B8" w:rsidRDefault="002A76B8" w:rsidP="002A76B8">
      <w:pPr>
        <w:spacing w:line="360" w:lineRule="auto"/>
        <w:jc w:val="both"/>
        <w:rPr>
          <w:b/>
          <w:bCs/>
          <w:sz w:val="22"/>
          <w:szCs w:val="22"/>
        </w:rPr>
      </w:pPr>
      <w:r>
        <w:rPr>
          <w:b/>
          <w:bCs/>
          <w:sz w:val="22"/>
          <w:szCs w:val="22"/>
        </w:rPr>
        <w:t>2. KAPSAM</w:t>
      </w:r>
    </w:p>
    <w:p w14:paraId="147D0FD1" w14:textId="77777777" w:rsidR="002A76B8" w:rsidRDefault="002A76B8" w:rsidP="002A76B8">
      <w:pPr>
        <w:spacing w:line="360" w:lineRule="auto"/>
        <w:jc w:val="both"/>
        <w:rPr>
          <w:sz w:val="22"/>
          <w:szCs w:val="22"/>
        </w:rPr>
      </w:pPr>
      <w:r>
        <w:rPr>
          <w:sz w:val="22"/>
          <w:szCs w:val="22"/>
        </w:rPr>
        <w:t>Bu prosedür, HÜKYS’nde uygulanacak bütün faaliyetler ile ilgili standart kapsamındaki bütün birimleri kapsar.</w:t>
      </w:r>
    </w:p>
    <w:p w14:paraId="1CD472B6" w14:textId="77777777" w:rsidR="002A76B8" w:rsidRDefault="002A76B8" w:rsidP="002A76B8">
      <w:pPr>
        <w:spacing w:line="360" w:lineRule="auto"/>
        <w:jc w:val="both"/>
        <w:rPr>
          <w:sz w:val="22"/>
          <w:szCs w:val="22"/>
        </w:rPr>
      </w:pPr>
    </w:p>
    <w:p w14:paraId="1D4162EC" w14:textId="77777777" w:rsidR="002A76B8" w:rsidRDefault="002A76B8" w:rsidP="002A76B8">
      <w:pPr>
        <w:spacing w:line="360" w:lineRule="auto"/>
        <w:jc w:val="both"/>
        <w:rPr>
          <w:b/>
          <w:bCs/>
          <w:sz w:val="22"/>
          <w:szCs w:val="22"/>
        </w:rPr>
      </w:pPr>
      <w:r>
        <w:rPr>
          <w:b/>
          <w:bCs/>
          <w:sz w:val="22"/>
          <w:szCs w:val="22"/>
        </w:rPr>
        <w:t>3. SORUMLULUKLAR</w:t>
      </w:r>
    </w:p>
    <w:p w14:paraId="707CB10D" w14:textId="77777777" w:rsidR="002A76B8" w:rsidRDefault="002A76B8" w:rsidP="002A76B8">
      <w:pPr>
        <w:spacing w:line="360" w:lineRule="auto"/>
        <w:jc w:val="both"/>
        <w:rPr>
          <w:sz w:val="22"/>
          <w:szCs w:val="22"/>
        </w:rPr>
      </w:pPr>
      <w:r w:rsidRPr="00B85574">
        <w:rPr>
          <w:sz w:val="22"/>
          <w:szCs w:val="22"/>
        </w:rPr>
        <w:t xml:space="preserve">Bu prosedürün hazırlanması ve </w:t>
      </w:r>
      <w:r>
        <w:rPr>
          <w:sz w:val="22"/>
          <w:szCs w:val="22"/>
        </w:rPr>
        <w:t>gözden geçirilmesinden</w:t>
      </w:r>
      <w:r w:rsidRPr="00B85574">
        <w:rPr>
          <w:sz w:val="22"/>
          <w:szCs w:val="22"/>
        </w:rPr>
        <w:t xml:space="preserve"> Kalite Koordinatörlüğü</w:t>
      </w:r>
      <w:r>
        <w:rPr>
          <w:sz w:val="22"/>
          <w:szCs w:val="22"/>
        </w:rPr>
        <w:t xml:space="preserve"> sorumludur. Uygulanmasına yönelik sorumluluklar prosedürde belirtilmiştir.</w:t>
      </w:r>
    </w:p>
    <w:p w14:paraId="7AA13E33" w14:textId="77777777" w:rsidR="002A76B8" w:rsidRDefault="002A76B8" w:rsidP="002A76B8">
      <w:pPr>
        <w:spacing w:line="360" w:lineRule="auto"/>
        <w:jc w:val="both"/>
        <w:rPr>
          <w:sz w:val="22"/>
          <w:szCs w:val="22"/>
        </w:rPr>
      </w:pPr>
    </w:p>
    <w:p w14:paraId="16DC1BBF" w14:textId="77777777" w:rsidR="002A76B8" w:rsidRDefault="002A76B8" w:rsidP="002A76B8">
      <w:pPr>
        <w:spacing w:line="360" w:lineRule="auto"/>
        <w:jc w:val="both"/>
        <w:rPr>
          <w:b/>
          <w:bCs/>
          <w:sz w:val="22"/>
          <w:szCs w:val="22"/>
        </w:rPr>
      </w:pPr>
      <w:r>
        <w:rPr>
          <w:b/>
          <w:bCs/>
          <w:sz w:val="22"/>
          <w:szCs w:val="22"/>
        </w:rPr>
        <w:t>4. TANIMLAR</w:t>
      </w:r>
    </w:p>
    <w:p w14:paraId="1521338C" w14:textId="77777777" w:rsidR="002A76B8" w:rsidRDefault="002A76B8" w:rsidP="002A76B8">
      <w:pPr>
        <w:pStyle w:val="ListeParagraf"/>
        <w:numPr>
          <w:ilvl w:val="0"/>
          <w:numId w:val="24"/>
        </w:numPr>
        <w:spacing w:line="360" w:lineRule="auto"/>
        <w:jc w:val="both"/>
        <w:rPr>
          <w:b/>
          <w:bCs/>
          <w:sz w:val="22"/>
          <w:szCs w:val="22"/>
        </w:rPr>
      </w:pPr>
      <w:r>
        <w:rPr>
          <w:b/>
          <w:bCs/>
          <w:sz w:val="22"/>
          <w:szCs w:val="22"/>
        </w:rPr>
        <w:t xml:space="preserve">İç Tetkik (İç Denetim): </w:t>
      </w:r>
      <w:r w:rsidRPr="00CB616F">
        <w:rPr>
          <w:sz w:val="22"/>
          <w:szCs w:val="22"/>
        </w:rPr>
        <w:t>K</w:t>
      </w:r>
      <w:r>
        <w:rPr>
          <w:sz w:val="22"/>
          <w:szCs w:val="22"/>
        </w:rPr>
        <w:t xml:space="preserve">alite </w:t>
      </w:r>
      <w:r w:rsidRPr="00CB616F">
        <w:rPr>
          <w:sz w:val="22"/>
          <w:szCs w:val="22"/>
        </w:rPr>
        <w:t>Y</w:t>
      </w:r>
      <w:r>
        <w:rPr>
          <w:sz w:val="22"/>
          <w:szCs w:val="22"/>
        </w:rPr>
        <w:t xml:space="preserve">önetim </w:t>
      </w:r>
      <w:r w:rsidRPr="00CB616F">
        <w:rPr>
          <w:sz w:val="22"/>
          <w:szCs w:val="22"/>
        </w:rPr>
        <w:t>S</w:t>
      </w:r>
      <w:r>
        <w:rPr>
          <w:sz w:val="22"/>
          <w:szCs w:val="22"/>
        </w:rPr>
        <w:t>istemi</w:t>
      </w:r>
      <w:r w:rsidRPr="00CB616F">
        <w:rPr>
          <w:sz w:val="22"/>
          <w:szCs w:val="22"/>
        </w:rPr>
        <w:t xml:space="preserve"> ile ilgili faaliyetlerin ve sonuçlarının, ilgili standartlara uyup uymadığının, uygulamaların amaca ulaşmak için yeterliliğinin sistematik</w:t>
      </w:r>
      <w:r>
        <w:rPr>
          <w:sz w:val="22"/>
          <w:szCs w:val="22"/>
        </w:rPr>
        <w:t>, bağımsız ve belgelendirilmiş şekilde incelenmesidir.</w:t>
      </w:r>
    </w:p>
    <w:p w14:paraId="35C34E70" w14:textId="77777777" w:rsidR="002A76B8" w:rsidRPr="00CA2A25" w:rsidRDefault="002A76B8" w:rsidP="002A76B8">
      <w:pPr>
        <w:pStyle w:val="ListeParagraf"/>
        <w:numPr>
          <w:ilvl w:val="0"/>
          <w:numId w:val="24"/>
        </w:numPr>
        <w:spacing w:line="360" w:lineRule="auto"/>
        <w:jc w:val="both"/>
        <w:rPr>
          <w:b/>
          <w:bCs/>
          <w:sz w:val="22"/>
          <w:szCs w:val="22"/>
        </w:rPr>
      </w:pPr>
      <w:r>
        <w:rPr>
          <w:b/>
          <w:bCs/>
          <w:sz w:val="22"/>
          <w:szCs w:val="22"/>
        </w:rPr>
        <w:t xml:space="preserve">Tetkikçi (Denetçi): </w:t>
      </w:r>
      <w:r>
        <w:rPr>
          <w:sz w:val="22"/>
          <w:szCs w:val="22"/>
        </w:rPr>
        <w:t>Tetkik</w:t>
      </w:r>
      <w:r w:rsidRPr="00E83ABA">
        <w:rPr>
          <w:sz w:val="22"/>
          <w:szCs w:val="22"/>
        </w:rPr>
        <w:t xml:space="preserve"> planları doğrultusunda</w:t>
      </w:r>
      <w:r>
        <w:rPr>
          <w:sz w:val="22"/>
          <w:szCs w:val="22"/>
        </w:rPr>
        <w:t>,</w:t>
      </w:r>
      <w:r w:rsidRPr="00E83ABA">
        <w:rPr>
          <w:sz w:val="22"/>
          <w:szCs w:val="22"/>
        </w:rPr>
        <w:t xml:space="preserve"> iç tetkiki gerçekleştirmek amacı ile</w:t>
      </w:r>
      <w:r>
        <w:rPr>
          <w:sz w:val="22"/>
          <w:szCs w:val="22"/>
        </w:rPr>
        <w:t xml:space="preserve"> gerekli yetkinliklere sahip,</w:t>
      </w:r>
      <w:r w:rsidRPr="00E83ABA">
        <w:rPr>
          <w:sz w:val="22"/>
          <w:szCs w:val="22"/>
        </w:rPr>
        <w:t xml:space="preserve"> yetkilendirilmiş personel</w:t>
      </w:r>
      <w:r>
        <w:rPr>
          <w:sz w:val="22"/>
          <w:szCs w:val="22"/>
        </w:rPr>
        <w:t>dir.</w:t>
      </w:r>
    </w:p>
    <w:p w14:paraId="20A4EA98" w14:textId="77777777" w:rsidR="002A76B8" w:rsidRDefault="002A76B8" w:rsidP="002A76B8">
      <w:pPr>
        <w:pStyle w:val="ListeParagraf"/>
        <w:numPr>
          <w:ilvl w:val="0"/>
          <w:numId w:val="24"/>
        </w:numPr>
        <w:spacing w:line="360" w:lineRule="auto"/>
        <w:jc w:val="both"/>
        <w:rPr>
          <w:b/>
          <w:bCs/>
          <w:sz w:val="22"/>
          <w:szCs w:val="22"/>
        </w:rPr>
      </w:pPr>
      <w:r>
        <w:rPr>
          <w:b/>
          <w:bCs/>
          <w:sz w:val="22"/>
          <w:szCs w:val="22"/>
        </w:rPr>
        <w:t xml:space="preserve">Gözlemci: </w:t>
      </w:r>
      <w:r>
        <w:rPr>
          <w:sz w:val="22"/>
          <w:szCs w:val="22"/>
        </w:rPr>
        <w:t>Tetkik ekibine eşlik eden fakat tetkik faaliyetine katılmayan kişilerdir.</w:t>
      </w:r>
    </w:p>
    <w:p w14:paraId="71C87CC4" w14:textId="77777777" w:rsidR="002A76B8" w:rsidRDefault="002A76B8" w:rsidP="002A76B8">
      <w:pPr>
        <w:pStyle w:val="ListeParagraf"/>
        <w:numPr>
          <w:ilvl w:val="0"/>
          <w:numId w:val="24"/>
        </w:numPr>
        <w:spacing w:line="360" w:lineRule="auto"/>
        <w:jc w:val="both"/>
        <w:rPr>
          <w:b/>
          <w:bCs/>
          <w:sz w:val="22"/>
          <w:szCs w:val="22"/>
        </w:rPr>
      </w:pPr>
      <w:r>
        <w:rPr>
          <w:b/>
          <w:bCs/>
          <w:sz w:val="22"/>
          <w:szCs w:val="22"/>
        </w:rPr>
        <w:t xml:space="preserve">Rehber: </w:t>
      </w:r>
      <w:r>
        <w:rPr>
          <w:sz w:val="22"/>
          <w:szCs w:val="22"/>
        </w:rPr>
        <w:t>Tetkik edilen tarafından tetkik ekibine yardımcı olmak üzere atanan kişilerdir.</w:t>
      </w:r>
    </w:p>
    <w:p w14:paraId="33676A35" w14:textId="77777777" w:rsidR="002A76B8" w:rsidRPr="004860DE" w:rsidRDefault="002A76B8" w:rsidP="002A76B8">
      <w:pPr>
        <w:pStyle w:val="ListeParagraf"/>
        <w:numPr>
          <w:ilvl w:val="0"/>
          <w:numId w:val="24"/>
        </w:numPr>
        <w:spacing w:line="360" w:lineRule="auto"/>
        <w:jc w:val="both"/>
        <w:rPr>
          <w:sz w:val="22"/>
          <w:szCs w:val="22"/>
        </w:rPr>
      </w:pPr>
      <w:r>
        <w:rPr>
          <w:b/>
          <w:bCs/>
          <w:sz w:val="22"/>
          <w:szCs w:val="22"/>
        </w:rPr>
        <w:t xml:space="preserve">Uygunsuzluk: </w:t>
      </w:r>
      <w:r w:rsidRPr="00602A99">
        <w:rPr>
          <w:sz w:val="22"/>
          <w:szCs w:val="22"/>
        </w:rPr>
        <w:t xml:space="preserve">Standartlar çerçevesinde belirlenmiş </w:t>
      </w:r>
      <w:r>
        <w:rPr>
          <w:sz w:val="22"/>
          <w:szCs w:val="22"/>
        </w:rPr>
        <w:t>şartların</w:t>
      </w:r>
      <w:r w:rsidRPr="00602A99">
        <w:rPr>
          <w:sz w:val="22"/>
          <w:szCs w:val="22"/>
        </w:rPr>
        <w:t xml:space="preserve"> eksik ya da hiç olmaması durumudur.</w:t>
      </w:r>
    </w:p>
    <w:p w14:paraId="21624899" w14:textId="77777777" w:rsidR="002A76B8" w:rsidRPr="009F0D62" w:rsidRDefault="002A76B8" w:rsidP="002A76B8">
      <w:pPr>
        <w:pStyle w:val="ListeParagraf"/>
        <w:numPr>
          <w:ilvl w:val="0"/>
          <w:numId w:val="24"/>
        </w:numPr>
        <w:spacing w:line="360" w:lineRule="auto"/>
        <w:jc w:val="both"/>
        <w:rPr>
          <w:b/>
          <w:bCs/>
          <w:sz w:val="22"/>
          <w:szCs w:val="22"/>
        </w:rPr>
      </w:pPr>
      <w:r>
        <w:rPr>
          <w:b/>
          <w:bCs/>
          <w:sz w:val="22"/>
          <w:szCs w:val="22"/>
        </w:rPr>
        <w:t xml:space="preserve">EBYS: </w:t>
      </w:r>
      <w:r>
        <w:rPr>
          <w:sz w:val="22"/>
          <w:szCs w:val="22"/>
        </w:rPr>
        <w:t>Elektronik Belge Yönetim Sistemi.</w:t>
      </w:r>
    </w:p>
    <w:p w14:paraId="5287EB26" w14:textId="77777777" w:rsidR="002A76B8" w:rsidRDefault="002A76B8" w:rsidP="002A76B8">
      <w:pPr>
        <w:pStyle w:val="ListeParagraf"/>
        <w:numPr>
          <w:ilvl w:val="0"/>
          <w:numId w:val="24"/>
        </w:numPr>
        <w:spacing w:line="360" w:lineRule="auto"/>
        <w:jc w:val="both"/>
        <w:rPr>
          <w:b/>
          <w:bCs/>
          <w:sz w:val="22"/>
          <w:szCs w:val="22"/>
        </w:rPr>
      </w:pPr>
      <w:r>
        <w:rPr>
          <w:b/>
          <w:bCs/>
          <w:sz w:val="22"/>
          <w:szCs w:val="22"/>
        </w:rPr>
        <w:t xml:space="preserve">KYBS: </w:t>
      </w:r>
      <w:r>
        <w:rPr>
          <w:bCs/>
          <w:sz w:val="22"/>
          <w:szCs w:val="22"/>
        </w:rPr>
        <w:t>Kurumsal Yönetim Bilgi Sistemi.</w:t>
      </w:r>
    </w:p>
    <w:p w14:paraId="4354FB47" w14:textId="77777777" w:rsidR="002A76B8" w:rsidRPr="00383C25" w:rsidRDefault="002A76B8" w:rsidP="002A76B8">
      <w:pPr>
        <w:spacing w:line="360" w:lineRule="auto"/>
        <w:jc w:val="both"/>
        <w:rPr>
          <w:sz w:val="22"/>
          <w:szCs w:val="22"/>
        </w:rPr>
      </w:pPr>
      <w:r>
        <w:rPr>
          <w:sz w:val="22"/>
          <w:szCs w:val="22"/>
        </w:rPr>
        <w:t xml:space="preserve">DKD-0025 </w:t>
      </w:r>
      <w:r w:rsidRPr="00383C25">
        <w:rPr>
          <w:sz w:val="22"/>
          <w:szCs w:val="22"/>
        </w:rPr>
        <w:t>TS EN ISO 19011</w:t>
      </w:r>
      <w:r>
        <w:rPr>
          <w:sz w:val="22"/>
          <w:szCs w:val="22"/>
        </w:rPr>
        <w:t xml:space="preserve"> Yönetim Sistemlerini Denetleme Kılavuzunun</w:t>
      </w:r>
      <w:r w:rsidRPr="00383C25">
        <w:rPr>
          <w:sz w:val="22"/>
          <w:szCs w:val="22"/>
        </w:rPr>
        <w:t xml:space="preserve"> güncel revizyonundaki tanımlar</w:t>
      </w:r>
      <w:r>
        <w:rPr>
          <w:sz w:val="22"/>
          <w:szCs w:val="22"/>
        </w:rPr>
        <w:t>ı</w:t>
      </w:r>
      <w:r w:rsidRPr="00383C25">
        <w:rPr>
          <w:sz w:val="22"/>
          <w:szCs w:val="22"/>
        </w:rPr>
        <w:t xml:space="preserve"> geçerlidir</w:t>
      </w:r>
      <w:r>
        <w:rPr>
          <w:sz w:val="22"/>
          <w:szCs w:val="22"/>
        </w:rPr>
        <w:t>.</w:t>
      </w:r>
    </w:p>
    <w:p w14:paraId="2E38B0E8" w14:textId="77777777" w:rsidR="002A76B8" w:rsidRDefault="002A76B8" w:rsidP="002A76B8">
      <w:pPr>
        <w:spacing w:line="360" w:lineRule="auto"/>
        <w:jc w:val="both"/>
        <w:rPr>
          <w:b/>
          <w:bCs/>
          <w:sz w:val="22"/>
          <w:szCs w:val="22"/>
        </w:rPr>
      </w:pPr>
    </w:p>
    <w:p w14:paraId="4FE76D27" w14:textId="77777777" w:rsidR="002A76B8" w:rsidRDefault="002A76B8" w:rsidP="002A76B8">
      <w:pPr>
        <w:spacing w:line="360" w:lineRule="auto"/>
        <w:jc w:val="both"/>
        <w:rPr>
          <w:b/>
          <w:bCs/>
          <w:sz w:val="22"/>
          <w:szCs w:val="22"/>
        </w:rPr>
      </w:pPr>
      <w:r>
        <w:rPr>
          <w:b/>
          <w:bCs/>
          <w:sz w:val="22"/>
          <w:szCs w:val="22"/>
        </w:rPr>
        <w:t>5. UYGULAMA</w:t>
      </w:r>
    </w:p>
    <w:p w14:paraId="7C5345D5" w14:textId="77777777" w:rsidR="002A76B8" w:rsidRDefault="002A76B8" w:rsidP="002A76B8">
      <w:pPr>
        <w:spacing w:line="360" w:lineRule="auto"/>
        <w:jc w:val="both"/>
        <w:rPr>
          <w:b/>
          <w:bCs/>
          <w:sz w:val="22"/>
          <w:szCs w:val="22"/>
        </w:rPr>
      </w:pPr>
      <w:r>
        <w:rPr>
          <w:b/>
          <w:bCs/>
          <w:sz w:val="22"/>
          <w:szCs w:val="22"/>
        </w:rPr>
        <w:t>5.2. İç Tetkikin Planlanması ve Hazırlık Aşamaları</w:t>
      </w:r>
    </w:p>
    <w:p w14:paraId="21AB0653" w14:textId="77777777" w:rsidR="002A76B8" w:rsidRDefault="002A76B8" w:rsidP="002A76B8">
      <w:pPr>
        <w:spacing w:line="360" w:lineRule="auto"/>
        <w:jc w:val="both"/>
        <w:rPr>
          <w:b/>
          <w:bCs/>
          <w:sz w:val="22"/>
          <w:szCs w:val="22"/>
        </w:rPr>
      </w:pPr>
      <w:r>
        <w:rPr>
          <w:b/>
          <w:bCs/>
          <w:sz w:val="22"/>
          <w:szCs w:val="22"/>
        </w:rPr>
        <w:t>5.2.1. İç Tetkik Planının Hazırlanması</w:t>
      </w:r>
    </w:p>
    <w:p w14:paraId="391E6110" w14:textId="77777777" w:rsidR="002A76B8" w:rsidRDefault="002A76B8" w:rsidP="002A76B8">
      <w:pPr>
        <w:spacing w:line="360" w:lineRule="auto"/>
        <w:jc w:val="both"/>
        <w:rPr>
          <w:sz w:val="22"/>
          <w:szCs w:val="22"/>
        </w:rPr>
      </w:pPr>
      <w:r>
        <w:rPr>
          <w:sz w:val="22"/>
          <w:szCs w:val="22"/>
        </w:rPr>
        <w:t>Harran Üniversitesinde</w:t>
      </w:r>
      <w:r w:rsidRPr="00D0465C">
        <w:rPr>
          <w:sz w:val="22"/>
          <w:szCs w:val="22"/>
        </w:rPr>
        <w:t xml:space="preserve">, </w:t>
      </w:r>
      <w:r>
        <w:rPr>
          <w:sz w:val="22"/>
          <w:szCs w:val="22"/>
        </w:rPr>
        <w:t>Kalite Yönetim Sisteminin</w:t>
      </w:r>
      <w:r w:rsidRPr="00D0465C">
        <w:rPr>
          <w:sz w:val="22"/>
          <w:szCs w:val="22"/>
        </w:rPr>
        <w:t xml:space="preserve"> ilgili standart ve yasal mevzuat şartlarını karşıladığını ve etkin olarak sürdürüldüğünü doğrulamak için planlı iç </w:t>
      </w:r>
      <w:r>
        <w:rPr>
          <w:sz w:val="22"/>
          <w:szCs w:val="22"/>
        </w:rPr>
        <w:t>tetkik</w:t>
      </w:r>
      <w:r w:rsidRPr="00D0465C">
        <w:rPr>
          <w:sz w:val="22"/>
          <w:szCs w:val="22"/>
        </w:rPr>
        <w:t xml:space="preserve"> faaliyetleri yürütülür.</w:t>
      </w:r>
      <w:r>
        <w:rPr>
          <w:sz w:val="22"/>
          <w:szCs w:val="22"/>
        </w:rPr>
        <w:t xml:space="preserve"> </w:t>
      </w:r>
    </w:p>
    <w:p w14:paraId="5D7E8484" w14:textId="77777777" w:rsidR="002A76B8" w:rsidRDefault="002A76B8" w:rsidP="002A76B8">
      <w:pPr>
        <w:spacing w:line="360" w:lineRule="auto"/>
        <w:jc w:val="both"/>
        <w:rPr>
          <w:sz w:val="22"/>
          <w:szCs w:val="22"/>
        </w:rPr>
      </w:pPr>
      <w:r w:rsidRPr="00D0465C">
        <w:rPr>
          <w:sz w:val="22"/>
          <w:szCs w:val="22"/>
        </w:rPr>
        <w:t xml:space="preserve">İç </w:t>
      </w:r>
      <w:r>
        <w:rPr>
          <w:sz w:val="22"/>
          <w:szCs w:val="22"/>
        </w:rPr>
        <w:t>Te</w:t>
      </w:r>
      <w:r w:rsidRPr="00D0465C">
        <w:rPr>
          <w:sz w:val="22"/>
          <w:szCs w:val="22"/>
        </w:rPr>
        <w:t xml:space="preserve">tkik </w:t>
      </w:r>
      <w:r>
        <w:rPr>
          <w:sz w:val="22"/>
          <w:szCs w:val="22"/>
        </w:rPr>
        <w:t>P</w:t>
      </w:r>
      <w:r w:rsidRPr="00D0465C">
        <w:rPr>
          <w:sz w:val="22"/>
          <w:szCs w:val="22"/>
        </w:rPr>
        <w:t>lanı</w:t>
      </w:r>
      <w:r>
        <w:rPr>
          <w:sz w:val="22"/>
          <w:szCs w:val="22"/>
        </w:rPr>
        <w:t>,</w:t>
      </w:r>
      <w:r w:rsidRPr="00D0465C">
        <w:rPr>
          <w:sz w:val="22"/>
          <w:szCs w:val="22"/>
        </w:rPr>
        <w:t xml:space="preserve"> </w:t>
      </w:r>
      <w:r w:rsidRPr="00B715F2">
        <w:rPr>
          <w:sz w:val="22"/>
          <w:szCs w:val="22"/>
        </w:rPr>
        <w:t xml:space="preserve">her </w:t>
      </w:r>
      <w:r w:rsidRPr="00AB25C3">
        <w:rPr>
          <w:sz w:val="22"/>
          <w:szCs w:val="22"/>
        </w:rPr>
        <w:t>yıl Eylül</w:t>
      </w:r>
      <w:r w:rsidRPr="00B715F2">
        <w:rPr>
          <w:sz w:val="22"/>
          <w:szCs w:val="22"/>
        </w:rPr>
        <w:t xml:space="preserve"> ayında</w:t>
      </w:r>
      <w:r w:rsidRPr="00D0465C">
        <w:rPr>
          <w:sz w:val="22"/>
          <w:szCs w:val="22"/>
        </w:rPr>
        <w:t xml:space="preserve">, ilgili standart kapsamındaki bütün birimlerin yıl içerisinde en az bir defa denetlenmesini sağlayacak şekilde </w:t>
      </w:r>
      <w:r>
        <w:rPr>
          <w:sz w:val="22"/>
          <w:szCs w:val="22"/>
        </w:rPr>
        <w:t xml:space="preserve">Kalite Koordinatörü </w:t>
      </w:r>
      <w:r w:rsidRPr="00AB25C3">
        <w:rPr>
          <w:sz w:val="22"/>
          <w:szCs w:val="22"/>
        </w:rPr>
        <w:t>tarafından PLN-0001 İç Tetkik Planı</w:t>
      </w:r>
      <w:r>
        <w:rPr>
          <w:sz w:val="22"/>
          <w:szCs w:val="22"/>
        </w:rPr>
        <w:t xml:space="preserve"> kullanılarak </w:t>
      </w:r>
      <w:r>
        <w:rPr>
          <w:sz w:val="22"/>
          <w:szCs w:val="22"/>
        </w:rPr>
        <w:lastRenderedPageBreak/>
        <w:t>hazırlanır ve</w:t>
      </w:r>
      <w:r w:rsidRPr="00EC78F1">
        <w:rPr>
          <w:sz w:val="22"/>
          <w:szCs w:val="22"/>
        </w:rPr>
        <w:t xml:space="preserve"> </w:t>
      </w:r>
      <w:r w:rsidRPr="00D0465C">
        <w:rPr>
          <w:sz w:val="22"/>
          <w:szCs w:val="22"/>
        </w:rPr>
        <w:t>Rektör/Rektör Yardımcısı onayı</w:t>
      </w:r>
      <w:r>
        <w:rPr>
          <w:sz w:val="22"/>
          <w:szCs w:val="22"/>
        </w:rPr>
        <w:t xml:space="preserve"> alındıktan sonra iç yazışma platformu üzerinden (EBYS) ilgililere planlanan tarihten en az 15 (onbeş) gün önce dağıtımı yapılır.</w:t>
      </w:r>
      <w:r w:rsidRPr="00D0465C">
        <w:rPr>
          <w:sz w:val="22"/>
          <w:szCs w:val="22"/>
        </w:rPr>
        <w:t xml:space="preserve"> Planlanan tetkik tarihleri, herhangi bir sebepten ötürü değiştiril</w:t>
      </w:r>
      <w:r>
        <w:rPr>
          <w:sz w:val="22"/>
          <w:szCs w:val="22"/>
        </w:rPr>
        <w:t>irse</w:t>
      </w:r>
      <w:r w:rsidRPr="00D0465C">
        <w:rPr>
          <w:sz w:val="22"/>
          <w:szCs w:val="22"/>
        </w:rPr>
        <w:t xml:space="preserve">, revize edilmiş program aynı yöntemle Rektör/Rektör Yardımcısı onayı ile ilgililere </w:t>
      </w:r>
      <w:r>
        <w:rPr>
          <w:sz w:val="22"/>
          <w:szCs w:val="22"/>
        </w:rPr>
        <w:t xml:space="preserve">dağıtılır. </w:t>
      </w:r>
    </w:p>
    <w:p w14:paraId="59AEB6C2" w14:textId="77777777" w:rsidR="002A76B8" w:rsidRPr="002E705D" w:rsidRDefault="002A76B8" w:rsidP="002A76B8">
      <w:pPr>
        <w:spacing w:line="360" w:lineRule="auto"/>
        <w:jc w:val="both"/>
        <w:rPr>
          <w:sz w:val="22"/>
          <w:szCs w:val="22"/>
        </w:rPr>
      </w:pPr>
      <w:r>
        <w:rPr>
          <w:sz w:val="22"/>
          <w:szCs w:val="22"/>
        </w:rPr>
        <w:t>Tetkik</w:t>
      </w:r>
      <w:r w:rsidRPr="00387391">
        <w:rPr>
          <w:sz w:val="22"/>
          <w:szCs w:val="22"/>
        </w:rPr>
        <w:t xml:space="preserve"> sıklığı</w:t>
      </w:r>
      <w:r>
        <w:rPr>
          <w:sz w:val="22"/>
          <w:szCs w:val="22"/>
        </w:rPr>
        <w:t xml:space="preserve">, süresi ve tetkikçi sayısı </w:t>
      </w:r>
      <w:r w:rsidRPr="00387391">
        <w:rPr>
          <w:sz w:val="22"/>
          <w:szCs w:val="22"/>
        </w:rPr>
        <w:t xml:space="preserve">belirlenirken, </w:t>
      </w:r>
      <w:r>
        <w:rPr>
          <w:sz w:val="22"/>
          <w:szCs w:val="22"/>
        </w:rPr>
        <w:t>Kalite Koordinatörü</w:t>
      </w:r>
      <w:r w:rsidRPr="00387391">
        <w:rPr>
          <w:sz w:val="22"/>
          <w:szCs w:val="22"/>
        </w:rPr>
        <w:t xml:space="preserve"> tarafından önceki </w:t>
      </w:r>
      <w:r>
        <w:rPr>
          <w:sz w:val="22"/>
          <w:szCs w:val="22"/>
        </w:rPr>
        <w:t>tetkik</w:t>
      </w:r>
      <w:r w:rsidRPr="00387391">
        <w:rPr>
          <w:sz w:val="22"/>
          <w:szCs w:val="22"/>
        </w:rPr>
        <w:t xml:space="preserve"> sonuçları ve </w:t>
      </w:r>
      <w:r>
        <w:rPr>
          <w:sz w:val="22"/>
          <w:szCs w:val="22"/>
        </w:rPr>
        <w:t>tetkik edilecek</w:t>
      </w:r>
      <w:r w:rsidRPr="00387391">
        <w:rPr>
          <w:sz w:val="22"/>
          <w:szCs w:val="22"/>
        </w:rPr>
        <w:t xml:space="preserve"> birimin önem ve durumu dikkate alınır</w:t>
      </w:r>
      <w:r>
        <w:rPr>
          <w:sz w:val="22"/>
          <w:szCs w:val="22"/>
        </w:rPr>
        <w:t>. İ</w:t>
      </w:r>
      <w:r w:rsidRPr="00387391">
        <w:rPr>
          <w:sz w:val="22"/>
          <w:szCs w:val="22"/>
        </w:rPr>
        <w:t xml:space="preserve">htiyaç duyulan birimlerin daha sık </w:t>
      </w:r>
      <w:r>
        <w:rPr>
          <w:sz w:val="22"/>
          <w:szCs w:val="22"/>
        </w:rPr>
        <w:t>tetkik edilmesi</w:t>
      </w:r>
      <w:r w:rsidRPr="00387391">
        <w:rPr>
          <w:sz w:val="22"/>
          <w:szCs w:val="22"/>
        </w:rPr>
        <w:t xml:space="preserve"> sağlanabilir</w:t>
      </w:r>
      <w:r>
        <w:rPr>
          <w:sz w:val="22"/>
          <w:szCs w:val="22"/>
        </w:rPr>
        <w:t>.</w:t>
      </w:r>
      <w:r w:rsidRPr="002E705D">
        <w:rPr>
          <w:sz w:val="22"/>
          <w:szCs w:val="22"/>
        </w:rPr>
        <w:t xml:space="preserve"> </w:t>
      </w:r>
    </w:p>
    <w:p w14:paraId="1EA62584" w14:textId="77777777" w:rsidR="002A76B8" w:rsidRPr="002E705D" w:rsidRDefault="002A76B8" w:rsidP="002A76B8">
      <w:pPr>
        <w:spacing w:line="360" w:lineRule="auto"/>
        <w:jc w:val="both"/>
        <w:rPr>
          <w:sz w:val="22"/>
          <w:szCs w:val="22"/>
        </w:rPr>
      </w:pPr>
      <w:r w:rsidRPr="002E705D">
        <w:rPr>
          <w:sz w:val="22"/>
          <w:szCs w:val="22"/>
        </w:rPr>
        <w:t xml:space="preserve">Zorunlu sebeplerden ötürü zamanında gerçekleştirilemeyecek tetkikler ilgili yönetici </w:t>
      </w:r>
      <w:r>
        <w:rPr>
          <w:sz w:val="22"/>
          <w:szCs w:val="22"/>
        </w:rPr>
        <w:t>ve</w:t>
      </w:r>
      <w:r w:rsidRPr="002E705D">
        <w:rPr>
          <w:sz w:val="22"/>
          <w:szCs w:val="22"/>
        </w:rPr>
        <w:t xml:space="preserve"> </w:t>
      </w:r>
      <w:r>
        <w:rPr>
          <w:sz w:val="22"/>
          <w:szCs w:val="22"/>
        </w:rPr>
        <w:t>tetkikçinin</w:t>
      </w:r>
      <w:r w:rsidRPr="002E705D">
        <w:rPr>
          <w:sz w:val="22"/>
          <w:szCs w:val="22"/>
        </w:rPr>
        <w:t xml:space="preserve"> mutabakatı ile ertelenebilir. Planlanan tetkik tarihi ile gerçekleştirilen tarih arasında farklılık olursa gerçekleşme tarihi raporda belirtilir. </w:t>
      </w:r>
      <w:r>
        <w:rPr>
          <w:sz w:val="22"/>
          <w:szCs w:val="22"/>
        </w:rPr>
        <w:t>Tetkikin g</w:t>
      </w:r>
      <w:r w:rsidRPr="002E705D">
        <w:rPr>
          <w:sz w:val="22"/>
          <w:szCs w:val="22"/>
        </w:rPr>
        <w:t xml:space="preserve">erçekleşme tarihi </w:t>
      </w:r>
      <w:r>
        <w:rPr>
          <w:sz w:val="22"/>
          <w:szCs w:val="22"/>
        </w:rPr>
        <w:t xml:space="preserve">PLN-0001 </w:t>
      </w:r>
      <w:r w:rsidRPr="002E705D">
        <w:rPr>
          <w:sz w:val="22"/>
          <w:szCs w:val="22"/>
        </w:rPr>
        <w:t>İç Tetkik Planında gösterilen gerçekleşme tarihi kısmına yaz</w:t>
      </w:r>
      <w:r>
        <w:rPr>
          <w:sz w:val="22"/>
          <w:szCs w:val="22"/>
        </w:rPr>
        <w:t>ılır</w:t>
      </w:r>
      <w:r w:rsidRPr="002E705D">
        <w:rPr>
          <w:sz w:val="22"/>
          <w:szCs w:val="22"/>
        </w:rPr>
        <w:t xml:space="preserve"> ve Kalite Koordinatörü kontrol kısmını imzalar</w:t>
      </w:r>
      <w:r>
        <w:rPr>
          <w:sz w:val="22"/>
          <w:szCs w:val="22"/>
        </w:rPr>
        <w:t>.</w:t>
      </w:r>
    </w:p>
    <w:p w14:paraId="66FA0826" w14:textId="77777777" w:rsidR="002A76B8" w:rsidRDefault="002A76B8" w:rsidP="002A76B8">
      <w:pPr>
        <w:spacing w:line="360" w:lineRule="auto"/>
        <w:jc w:val="both"/>
      </w:pPr>
    </w:p>
    <w:p w14:paraId="211799C9" w14:textId="77777777" w:rsidR="002A76B8" w:rsidRDefault="002A76B8" w:rsidP="002A76B8">
      <w:pPr>
        <w:spacing w:line="360" w:lineRule="auto"/>
        <w:jc w:val="both"/>
        <w:rPr>
          <w:b/>
          <w:bCs/>
          <w:sz w:val="22"/>
          <w:szCs w:val="22"/>
        </w:rPr>
      </w:pPr>
      <w:r>
        <w:rPr>
          <w:b/>
          <w:bCs/>
          <w:sz w:val="22"/>
          <w:szCs w:val="22"/>
        </w:rPr>
        <w:t xml:space="preserve">5.2.2. Tetkikçilerin Seçimi ve Görevlendirilmesi </w:t>
      </w:r>
    </w:p>
    <w:p w14:paraId="217370CA" w14:textId="77777777" w:rsidR="002A76B8" w:rsidRPr="002F2D81" w:rsidRDefault="002A76B8" w:rsidP="002A76B8">
      <w:pPr>
        <w:spacing w:line="360" w:lineRule="auto"/>
        <w:jc w:val="both"/>
        <w:rPr>
          <w:sz w:val="22"/>
          <w:szCs w:val="22"/>
        </w:rPr>
      </w:pPr>
      <w:r>
        <w:rPr>
          <w:sz w:val="22"/>
          <w:szCs w:val="22"/>
        </w:rPr>
        <w:t>HÜ</w:t>
      </w:r>
      <w:r w:rsidRPr="002F2D81">
        <w:rPr>
          <w:sz w:val="22"/>
          <w:szCs w:val="22"/>
        </w:rPr>
        <w:t>KYS</w:t>
      </w:r>
      <w:r>
        <w:rPr>
          <w:sz w:val="22"/>
          <w:szCs w:val="22"/>
        </w:rPr>
        <w:t>’nin</w:t>
      </w:r>
      <w:r w:rsidRPr="002F2D81">
        <w:rPr>
          <w:sz w:val="22"/>
          <w:szCs w:val="22"/>
        </w:rPr>
        <w:t xml:space="preserve"> </w:t>
      </w:r>
      <w:r>
        <w:rPr>
          <w:sz w:val="22"/>
          <w:szCs w:val="22"/>
        </w:rPr>
        <w:t>i</w:t>
      </w:r>
      <w:r w:rsidRPr="002F2D81">
        <w:rPr>
          <w:sz w:val="22"/>
          <w:szCs w:val="22"/>
        </w:rPr>
        <w:t>ç tetkikinde görev a</w:t>
      </w:r>
      <w:r>
        <w:rPr>
          <w:sz w:val="22"/>
          <w:szCs w:val="22"/>
        </w:rPr>
        <w:t xml:space="preserve">lacak kişiler İç Tetkik Komisyonu üyelerinden oluşur. </w:t>
      </w:r>
      <w:r w:rsidRPr="002F2D81">
        <w:rPr>
          <w:sz w:val="22"/>
          <w:szCs w:val="22"/>
        </w:rPr>
        <w:t>Tetkikçiler</w:t>
      </w:r>
      <w:r>
        <w:rPr>
          <w:sz w:val="22"/>
          <w:szCs w:val="22"/>
        </w:rPr>
        <w:t>in,</w:t>
      </w:r>
      <w:r w:rsidRPr="002F2D81">
        <w:rPr>
          <w:sz w:val="22"/>
          <w:szCs w:val="22"/>
        </w:rPr>
        <w:t xml:space="preserve"> TS EN ISO 9001 </w:t>
      </w:r>
      <w:r>
        <w:rPr>
          <w:sz w:val="22"/>
          <w:szCs w:val="22"/>
        </w:rPr>
        <w:t>Te</w:t>
      </w:r>
      <w:r w:rsidRPr="002F2D81">
        <w:rPr>
          <w:sz w:val="22"/>
          <w:szCs w:val="22"/>
        </w:rPr>
        <w:t xml:space="preserve">mel </w:t>
      </w:r>
      <w:r>
        <w:rPr>
          <w:sz w:val="22"/>
          <w:szCs w:val="22"/>
        </w:rPr>
        <w:t>E</w:t>
      </w:r>
      <w:r w:rsidRPr="002F2D81">
        <w:rPr>
          <w:sz w:val="22"/>
          <w:szCs w:val="22"/>
        </w:rPr>
        <w:t xml:space="preserve">ğitimi ve </w:t>
      </w:r>
      <w:r>
        <w:rPr>
          <w:sz w:val="22"/>
          <w:szCs w:val="22"/>
        </w:rPr>
        <w:t xml:space="preserve">TS EN </w:t>
      </w:r>
      <w:r w:rsidRPr="002F2D81">
        <w:rPr>
          <w:sz w:val="22"/>
          <w:szCs w:val="22"/>
        </w:rPr>
        <w:t xml:space="preserve">ISO </w:t>
      </w:r>
      <w:r>
        <w:rPr>
          <w:sz w:val="22"/>
          <w:szCs w:val="22"/>
        </w:rPr>
        <w:t>19011</w:t>
      </w:r>
      <w:r w:rsidRPr="002F2D81">
        <w:rPr>
          <w:sz w:val="22"/>
          <w:szCs w:val="22"/>
        </w:rPr>
        <w:t xml:space="preserve"> </w:t>
      </w:r>
      <w:r>
        <w:rPr>
          <w:sz w:val="22"/>
          <w:szCs w:val="22"/>
        </w:rPr>
        <w:t>İ</w:t>
      </w:r>
      <w:r w:rsidRPr="002F2D81">
        <w:rPr>
          <w:sz w:val="22"/>
          <w:szCs w:val="22"/>
        </w:rPr>
        <w:t xml:space="preserve">ç </w:t>
      </w:r>
      <w:r>
        <w:rPr>
          <w:sz w:val="22"/>
          <w:szCs w:val="22"/>
        </w:rPr>
        <w:t>D</w:t>
      </w:r>
      <w:r w:rsidRPr="002F2D81">
        <w:rPr>
          <w:sz w:val="22"/>
          <w:szCs w:val="22"/>
        </w:rPr>
        <w:t xml:space="preserve">enetçi </w:t>
      </w:r>
      <w:r>
        <w:rPr>
          <w:sz w:val="22"/>
          <w:szCs w:val="22"/>
        </w:rPr>
        <w:t>E</w:t>
      </w:r>
      <w:r w:rsidRPr="002F2D81">
        <w:rPr>
          <w:sz w:val="22"/>
          <w:szCs w:val="22"/>
        </w:rPr>
        <w:t>ğitim</w:t>
      </w:r>
      <w:r>
        <w:rPr>
          <w:sz w:val="22"/>
          <w:szCs w:val="22"/>
        </w:rPr>
        <w:t>ine</w:t>
      </w:r>
      <w:r w:rsidRPr="002F2D81">
        <w:rPr>
          <w:sz w:val="22"/>
          <w:szCs w:val="22"/>
        </w:rPr>
        <w:t xml:space="preserve"> </w:t>
      </w:r>
      <w:r>
        <w:rPr>
          <w:sz w:val="22"/>
          <w:szCs w:val="22"/>
        </w:rPr>
        <w:t xml:space="preserve">katılmış olması </w:t>
      </w:r>
      <w:r w:rsidRPr="002F2D81">
        <w:rPr>
          <w:sz w:val="22"/>
          <w:szCs w:val="22"/>
        </w:rPr>
        <w:t xml:space="preserve">ve </w:t>
      </w:r>
      <w:r>
        <w:rPr>
          <w:sz w:val="22"/>
          <w:szCs w:val="22"/>
        </w:rPr>
        <w:t>‘</w:t>
      </w:r>
      <w:r w:rsidRPr="00B763CA">
        <w:rPr>
          <w:sz w:val="22"/>
          <w:szCs w:val="22"/>
        </w:rPr>
        <w:t>İç Denetçi</w:t>
      </w:r>
      <w:r w:rsidRPr="002F2D81">
        <w:rPr>
          <w:sz w:val="22"/>
          <w:szCs w:val="22"/>
        </w:rPr>
        <w:t xml:space="preserve"> </w:t>
      </w:r>
      <w:r>
        <w:rPr>
          <w:sz w:val="22"/>
          <w:szCs w:val="22"/>
        </w:rPr>
        <w:t>S</w:t>
      </w:r>
      <w:r w:rsidRPr="002F2D81">
        <w:rPr>
          <w:sz w:val="22"/>
          <w:szCs w:val="22"/>
        </w:rPr>
        <w:t>ertifikas</w:t>
      </w:r>
      <w:r>
        <w:rPr>
          <w:sz w:val="22"/>
          <w:szCs w:val="22"/>
        </w:rPr>
        <w:t>ı’n</w:t>
      </w:r>
      <w:r w:rsidRPr="002F2D81">
        <w:rPr>
          <w:sz w:val="22"/>
          <w:szCs w:val="22"/>
        </w:rPr>
        <w:t xml:space="preserve">a sahip olması </w:t>
      </w:r>
      <w:r>
        <w:rPr>
          <w:sz w:val="22"/>
          <w:szCs w:val="22"/>
        </w:rPr>
        <w:t>gerekmektedir</w:t>
      </w:r>
      <w:r w:rsidRPr="002F2D81">
        <w:rPr>
          <w:sz w:val="22"/>
          <w:szCs w:val="22"/>
        </w:rPr>
        <w:t xml:space="preserve">. Bu eğitimleri tamamlayan personel iç tetkik süreçlerinde görev alabilir. </w:t>
      </w:r>
    </w:p>
    <w:p w14:paraId="64BAB4C5" w14:textId="77777777" w:rsidR="002A76B8" w:rsidRDefault="002A76B8" w:rsidP="002A76B8">
      <w:pPr>
        <w:spacing w:line="360" w:lineRule="auto"/>
        <w:jc w:val="both"/>
        <w:rPr>
          <w:sz w:val="22"/>
          <w:szCs w:val="22"/>
        </w:rPr>
      </w:pPr>
      <w:r>
        <w:rPr>
          <w:sz w:val="22"/>
          <w:szCs w:val="22"/>
        </w:rPr>
        <w:t>Birim tetkikinde, b</w:t>
      </w:r>
      <w:r w:rsidRPr="002F2D81">
        <w:rPr>
          <w:sz w:val="22"/>
          <w:szCs w:val="22"/>
        </w:rPr>
        <w:t xml:space="preserve">irden fazla tetkikçinin görevlendirilmesi durumunda aralarından bir kişi </w:t>
      </w:r>
      <w:r>
        <w:rPr>
          <w:sz w:val="22"/>
          <w:szCs w:val="22"/>
        </w:rPr>
        <w:t>E</w:t>
      </w:r>
      <w:r w:rsidRPr="002F2D81">
        <w:rPr>
          <w:sz w:val="22"/>
          <w:szCs w:val="22"/>
        </w:rPr>
        <w:t xml:space="preserve">kip </w:t>
      </w:r>
      <w:r>
        <w:rPr>
          <w:sz w:val="22"/>
          <w:szCs w:val="22"/>
        </w:rPr>
        <w:t>L</w:t>
      </w:r>
      <w:r w:rsidRPr="002F2D81">
        <w:rPr>
          <w:sz w:val="22"/>
          <w:szCs w:val="22"/>
        </w:rPr>
        <w:t xml:space="preserve">ideri olarak, </w:t>
      </w:r>
      <w:r>
        <w:rPr>
          <w:sz w:val="22"/>
          <w:szCs w:val="22"/>
        </w:rPr>
        <w:t xml:space="preserve">İç Tetkik Komisyon Başkanı </w:t>
      </w:r>
      <w:r w:rsidRPr="002F2D81">
        <w:rPr>
          <w:sz w:val="22"/>
          <w:szCs w:val="22"/>
        </w:rPr>
        <w:t>tarafından belirlenir.</w:t>
      </w:r>
      <w:r w:rsidRPr="00561AA8">
        <w:rPr>
          <w:sz w:val="22"/>
          <w:szCs w:val="22"/>
        </w:rPr>
        <w:t xml:space="preserve"> </w:t>
      </w:r>
      <w:r w:rsidRPr="002F2D81">
        <w:rPr>
          <w:sz w:val="22"/>
          <w:szCs w:val="22"/>
        </w:rPr>
        <w:t>Tetkik sürecinde bir tetkikçinin görevlendirilmesi durumunda</w:t>
      </w:r>
      <w:r>
        <w:rPr>
          <w:sz w:val="22"/>
          <w:szCs w:val="22"/>
        </w:rPr>
        <w:t xml:space="preserve"> ise</w:t>
      </w:r>
      <w:r w:rsidRPr="002F2D81">
        <w:rPr>
          <w:sz w:val="22"/>
          <w:szCs w:val="22"/>
        </w:rPr>
        <w:t xml:space="preserve"> görevlendirilen tetkikçi aynı zamanda </w:t>
      </w:r>
      <w:r>
        <w:rPr>
          <w:sz w:val="22"/>
          <w:szCs w:val="22"/>
        </w:rPr>
        <w:t>E</w:t>
      </w:r>
      <w:r w:rsidRPr="002F2D81">
        <w:rPr>
          <w:sz w:val="22"/>
          <w:szCs w:val="22"/>
        </w:rPr>
        <w:t xml:space="preserve">kip </w:t>
      </w:r>
      <w:r>
        <w:rPr>
          <w:sz w:val="22"/>
          <w:szCs w:val="22"/>
        </w:rPr>
        <w:t>L</w:t>
      </w:r>
      <w:r w:rsidRPr="002F2D81">
        <w:rPr>
          <w:sz w:val="22"/>
          <w:szCs w:val="22"/>
        </w:rPr>
        <w:t>ideri kabul edilir.</w:t>
      </w:r>
      <w:r>
        <w:rPr>
          <w:sz w:val="22"/>
          <w:szCs w:val="22"/>
        </w:rPr>
        <w:t xml:space="preserve"> Tetkikin tarafsızlığını ve şeffaflığını sağlamak için t</w:t>
      </w:r>
      <w:r w:rsidRPr="002F2D81">
        <w:rPr>
          <w:sz w:val="22"/>
          <w:szCs w:val="22"/>
        </w:rPr>
        <w:t>etkikçiler kendi birimlerinin tetkikinde görev alamazlar.</w:t>
      </w:r>
    </w:p>
    <w:p w14:paraId="69B5DD07" w14:textId="77777777" w:rsidR="002A76B8" w:rsidRDefault="002A76B8" w:rsidP="002A76B8">
      <w:pPr>
        <w:spacing w:line="360" w:lineRule="auto"/>
        <w:jc w:val="both"/>
        <w:rPr>
          <w:sz w:val="22"/>
          <w:szCs w:val="22"/>
        </w:rPr>
      </w:pPr>
    </w:p>
    <w:p w14:paraId="00ED523A" w14:textId="77777777" w:rsidR="002A76B8" w:rsidRDefault="002A76B8" w:rsidP="002A76B8">
      <w:pPr>
        <w:spacing w:line="360" w:lineRule="auto"/>
        <w:jc w:val="both"/>
        <w:rPr>
          <w:b/>
          <w:bCs/>
          <w:sz w:val="22"/>
          <w:szCs w:val="22"/>
        </w:rPr>
      </w:pPr>
      <w:r>
        <w:rPr>
          <w:b/>
          <w:bCs/>
          <w:sz w:val="22"/>
          <w:szCs w:val="22"/>
        </w:rPr>
        <w:t>5.2.3. İç Tetkik Soru Listesinin Hazırlanması</w:t>
      </w:r>
    </w:p>
    <w:p w14:paraId="2B783823" w14:textId="77777777" w:rsidR="002A76B8" w:rsidRDefault="002A76B8" w:rsidP="002A76B8">
      <w:pPr>
        <w:spacing w:line="360" w:lineRule="auto"/>
        <w:jc w:val="both"/>
        <w:rPr>
          <w:sz w:val="22"/>
          <w:szCs w:val="22"/>
        </w:rPr>
      </w:pPr>
      <w:r>
        <w:rPr>
          <w:sz w:val="22"/>
          <w:szCs w:val="22"/>
        </w:rPr>
        <w:t>İç tetkikin</w:t>
      </w:r>
      <w:r w:rsidRPr="00561AA8">
        <w:rPr>
          <w:sz w:val="22"/>
          <w:szCs w:val="22"/>
        </w:rPr>
        <w:t xml:space="preserve"> </w:t>
      </w:r>
      <w:r w:rsidRPr="009E0F4F">
        <w:rPr>
          <w:sz w:val="22"/>
          <w:szCs w:val="22"/>
        </w:rPr>
        <w:t>etkinliğini artırmak ve zaman yönetimini sağlamak amacıyla; Kalite Yönetim Sistemi standartlarına, yasal şartlara ve iç/dış müşteri memnuniyetine ilişkin Kalite Koordinatörlüğü tarafından LST-0002 İç Tetkik Soru Listesi hazırlanır. Tetkikçi, gerekli görülmesi halinde tetkik esnasında LST-0002 İç Tetkik Soru Listesine soru ekleyebilir ve eklediği</w:t>
      </w:r>
      <w:r w:rsidRPr="00561AA8">
        <w:rPr>
          <w:sz w:val="22"/>
          <w:szCs w:val="22"/>
        </w:rPr>
        <w:t xml:space="preserve"> soru/soruları tetkik sonunda Kalite Koordinatörlüğüne bildirir.</w:t>
      </w:r>
    </w:p>
    <w:p w14:paraId="3E0E71FB" w14:textId="77777777" w:rsidR="002A76B8" w:rsidRDefault="002A76B8" w:rsidP="002A76B8">
      <w:pPr>
        <w:spacing w:line="360" w:lineRule="auto"/>
        <w:jc w:val="both"/>
        <w:rPr>
          <w:sz w:val="22"/>
          <w:szCs w:val="22"/>
        </w:rPr>
      </w:pPr>
    </w:p>
    <w:p w14:paraId="4B37724D" w14:textId="77777777" w:rsidR="002A76B8" w:rsidRPr="005247A3" w:rsidRDefault="002A76B8" w:rsidP="002A76B8">
      <w:pPr>
        <w:spacing w:line="360" w:lineRule="auto"/>
        <w:jc w:val="both"/>
        <w:rPr>
          <w:b/>
          <w:bCs/>
          <w:sz w:val="22"/>
          <w:szCs w:val="22"/>
        </w:rPr>
      </w:pPr>
      <w:r>
        <w:rPr>
          <w:b/>
          <w:bCs/>
          <w:sz w:val="22"/>
          <w:szCs w:val="22"/>
        </w:rPr>
        <w:t>5.2.4. İç Tetkik Öncesi Hazırlık</w:t>
      </w:r>
    </w:p>
    <w:p w14:paraId="2928DA7A" w14:textId="77777777" w:rsidR="002A76B8" w:rsidRPr="005247A3" w:rsidRDefault="002A76B8" w:rsidP="002A76B8">
      <w:pPr>
        <w:spacing w:line="360" w:lineRule="auto"/>
        <w:jc w:val="both"/>
        <w:rPr>
          <w:sz w:val="22"/>
          <w:szCs w:val="22"/>
        </w:rPr>
      </w:pPr>
      <w:r w:rsidRPr="005247A3">
        <w:rPr>
          <w:sz w:val="22"/>
          <w:szCs w:val="22"/>
        </w:rPr>
        <w:t>Tetkikler başlamadan önce tetkikçi ve tetkik edilecek birimler aşağıda belirtilen hazırlıkları yapar</w:t>
      </w:r>
      <w:r>
        <w:rPr>
          <w:sz w:val="22"/>
          <w:szCs w:val="22"/>
        </w:rPr>
        <w:t>;</w:t>
      </w:r>
    </w:p>
    <w:p w14:paraId="1F524061" w14:textId="77777777" w:rsidR="002A76B8" w:rsidRPr="0050030D" w:rsidRDefault="002A76B8" w:rsidP="002A76B8">
      <w:pPr>
        <w:pStyle w:val="ListeParagraf"/>
        <w:numPr>
          <w:ilvl w:val="0"/>
          <w:numId w:val="31"/>
        </w:numPr>
        <w:spacing w:line="360" w:lineRule="auto"/>
        <w:jc w:val="both"/>
        <w:rPr>
          <w:sz w:val="22"/>
          <w:szCs w:val="22"/>
        </w:rPr>
      </w:pPr>
      <w:r w:rsidRPr="005247A3">
        <w:rPr>
          <w:sz w:val="22"/>
          <w:szCs w:val="22"/>
        </w:rPr>
        <w:t>İç Tetkikçi(ler), denetlenecek birimin organizasyonu</w:t>
      </w:r>
      <w:r>
        <w:rPr>
          <w:sz w:val="22"/>
          <w:szCs w:val="22"/>
        </w:rPr>
        <w:t>nu</w:t>
      </w:r>
      <w:r w:rsidRPr="005247A3">
        <w:rPr>
          <w:sz w:val="22"/>
          <w:szCs w:val="22"/>
        </w:rPr>
        <w:t>, dokümanları</w:t>
      </w:r>
      <w:r>
        <w:rPr>
          <w:sz w:val="22"/>
          <w:szCs w:val="22"/>
        </w:rPr>
        <w:t>nı</w:t>
      </w:r>
      <w:r w:rsidRPr="005247A3">
        <w:rPr>
          <w:sz w:val="22"/>
          <w:szCs w:val="22"/>
        </w:rPr>
        <w:t xml:space="preserve"> ve süreçleri inceler</w:t>
      </w:r>
      <w:r>
        <w:rPr>
          <w:sz w:val="22"/>
          <w:szCs w:val="22"/>
        </w:rPr>
        <w:t>.</w:t>
      </w:r>
      <w:r w:rsidRPr="00EC6DBC">
        <w:rPr>
          <w:sz w:val="22"/>
          <w:szCs w:val="22"/>
        </w:rPr>
        <w:t xml:space="preserve"> Tetkik için </w:t>
      </w:r>
      <w:r w:rsidRPr="0050030D">
        <w:rPr>
          <w:sz w:val="22"/>
          <w:szCs w:val="22"/>
        </w:rPr>
        <w:t>hazırlık yapılırken denetlenecek birim ile ilgili mevzuat tespit edilmelidir.</w:t>
      </w:r>
    </w:p>
    <w:p w14:paraId="317C9CB6" w14:textId="77777777" w:rsidR="002A76B8" w:rsidRPr="005519DA" w:rsidRDefault="002A76B8" w:rsidP="002A76B8">
      <w:pPr>
        <w:pStyle w:val="ListeParagraf"/>
        <w:numPr>
          <w:ilvl w:val="0"/>
          <w:numId w:val="30"/>
        </w:numPr>
        <w:spacing w:line="360" w:lineRule="auto"/>
        <w:jc w:val="both"/>
        <w:rPr>
          <w:sz w:val="22"/>
          <w:szCs w:val="22"/>
        </w:rPr>
      </w:pPr>
      <w:r>
        <w:rPr>
          <w:sz w:val="22"/>
          <w:szCs w:val="22"/>
        </w:rPr>
        <w:t>İç Tetkik</w:t>
      </w:r>
      <w:r w:rsidRPr="0050030D">
        <w:rPr>
          <w:sz w:val="22"/>
          <w:szCs w:val="22"/>
        </w:rPr>
        <w:t>,</w:t>
      </w:r>
      <w:r w:rsidRPr="005247A3">
        <w:rPr>
          <w:sz w:val="22"/>
          <w:szCs w:val="22"/>
        </w:rPr>
        <w:t xml:space="preserve"> denetlenecek birim ile ilgili dosya oluşturur. İçerisine ilgili dokümanları ve </w:t>
      </w:r>
      <w:r w:rsidRPr="005519DA">
        <w:rPr>
          <w:sz w:val="22"/>
          <w:szCs w:val="22"/>
        </w:rPr>
        <w:t xml:space="preserve">eklerini koyar. </w:t>
      </w:r>
    </w:p>
    <w:p w14:paraId="1494B2EF" w14:textId="77777777" w:rsidR="002A76B8" w:rsidRPr="005519DA" w:rsidRDefault="002A76B8" w:rsidP="002A76B8">
      <w:pPr>
        <w:pStyle w:val="ListeParagraf"/>
        <w:numPr>
          <w:ilvl w:val="0"/>
          <w:numId w:val="29"/>
        </w:numPr>
        <w:spacing w:line="360" w:lineRule="auto"/>
        <w:jc w:val="both"/>
        <w:rPr>
          <w:sz w:val="22"/>
          <w:szCs w:val="22"/>
        </w:rPr>
      </w:pPr>
      <w:r w:rsidRPr="005247A3">
        <w:rPr>
          <w:sz w:val="22"/>
          <w:szCs w:val="22"/>
        </w:rPr>
        <w:t>İç Tetkikçi(ler), denetlenecek birim ile ilgili önceki dönemlerde tespit edilen uygunsuzlukl</w:t>
      </w:r>
      <w:r>
        <w:rPr>
          <w:sz w:val="22"/>
          <w:szCs w:val="22"/>
        </w:rPr>
        <w:t>ar</w:t>
      </w:r>
      <w:r w:rsidRPr="005247A3">
        <w:rPr>
          <w:sz w:val="22"/>
          <w:szCs w:val="22"/>
        </w:rPr>
        <w:t xml:space="preserve"> </w:t>
      </w:r>
      <w:r w:rsidRPr="005519DA">
        <w:rPr>
          <w:sz w:val="22"/>
          <w:szCs w:val="22"/>
        </w:rPr>
        <w:t>hakkında Kalite Koordinatörlüğünden bilgi alır.</w:t>
      </w:r>
    </w:p>
    <w:p w14:paraId="27A132DF" w14:textId="77777777" w:rsidR="002A76B8" w:rsidRPr="005519DA" w:rsidRDefault="002A76B8" w:rsidP="002A76B8">
      <w:pPr>
        <w:pStyle w:val="ListeParagraf"/>
        <w:numPr>
          <w:ilvl w:val="0"/>
          <w:numId w:val="28"/>
        </w:numPr>
        <w:spacing w:line="360" w:lineRule="auto"/>
        <w:jc w:val="both"/>
        <w:rPr>
          <w:sz w:val="22"/>
          <w:szCs w:val="22"/>
        </w:rPr>
      </w:pPr>
      <w:r w:rsidRPr="005247A3">
        <w:rPr>
          <w:sz w:val="22"/>
          <w:szCs w:val="22"/>
        </w:rPr>
        <w:lastRenderedPageBreak/>
        <w:t xml:space="preserve">İç Tetkikçi(ler), birim yöneticisi ile temasa geçerek denetim tarihleri ve saati konusunda </w:t>
      </w:r>
      <w:r w:rsidRPr="005519DA">
        <w:rPr>
          <w:sz w:val="22"/>
          <w:szCs w:val="22"/>
        </w:rPr>
        <w:t xml:space="preserve">teyitleşir. </w:t>
      </w:r>
    </w:p>
    <w:p w14:paraId="6E2969C1" w14:textId="77777777" w:rsidR="002A76B8" w:rsidRDefault="002A76B8" w:rsidP="002A76B8">
      <w:pPr>
        <w:pStyle w:val="ListeParagraf"/>
        <w:numPr>
          <w:ilvl w:val="0"/>
          <w:numId w:val="28"/>
        </w:numPr>
        <w:spacing w:line="360" w:lineRule="auto"/>
        <w:jc w:val="both"/>
        <w:rPr>
          <w:sz w:val="22"/>
          <w:szCs w:val="22"/>
        </w:rPr>
      </w:pPr>
      <w:r w:rsidRPr="005247A3">
        <w:rPr>
          <w:sz w:val="22"/>
          <w:szCs w:val="22"/>
        </w:rPr>
        <w:t xml:space="preserve">Birim Yöneticisi, tetkik işlemlerinin yapılabilmesi için gerekli organizasyonu yapar ve </w:t>
      </w:r>
      <w:r w:rsidRPr="005519DA">
        <w:rPr>
          <w:sz w:val="22"/>
          <w:szCs w:val="22"/>
        </w:rPr>
        <w:t>ilgililerin</w:t>
      </w:r>
      <w:r>
        <w:rPr>
          <w:sz w:val="22"/>
          <w:szCs w:val="22"/>
        </w:rPr>
        <w:t xml:space="preserve"> </w:t>
      </w:r>
      <w:r w:rsidRPr="005519DA">
        <w:rPr>
          <w:sz w:val="22"/>
          <w:szCs w:val="22"/>
        </w:rPr>
        <w:t>belirtilen tarihte hazır bulunmasını sağlar.</w:t>
      </w:r>
    </w:p>
    <w:p w14:paraId="45CAFBA9" w14:textId="77777777" w:rsidR="002A76B8" w:rsidRPr="00834817" w:rsidRDefault="002A76B8" w:rsidP="002A76B8">
      <w:pPr>
        <w:spacing w:line="360" w:lineRule="auto"/>
        <w:jc w:val="both"/>
        <w:rPr>
          <w:sz w:val="22"/>
          <w:szCs w:val="22"/>
        </w:rPr>
      </w:pPr>
    </w:p>
    <w:p w14:paraId="172567A0" w14:textId="77777777" w:rsidR="002A76B8" w:rsidRDefault="002A76B8" w:rsidP="002A76B8">
      <w:pPr>
        <w:spacing w:line="360" w:lineRule="auto"/>
        <w:jc w:val="both"/>
        <w:rPr>
          <w:b/>
          <w:bCs/>
          <w:sz w:val="22"/>
          <w:szCs w:val="22"/>
        </w:rPr>
      </w:pPr>
      <w:r>
        <w:rPr>
          <w:b/>
          <w:bCs/>
          <w:sz w:val="22"/>
          <w:szCs w:val="22"/>
        </w:rPr>
        <w:t>5.3. İç Tetkikin Gerçekleştirilmesi</w:t>
      </w:r>
    </w:p>
    <w:p w14:paraId="110527D0" w14:textId="77777777" w:rsidR="002A76B8" w:rsidRDefault="002A76B8" w:rsidP="002A76B8">
      <w:pPr>
        <w:spacing w:line="360" w:lineRule="auto"/>
        <w:jc w:val="both"/>
        <w:rPr>
          <w:b/>
          <w:bCs/>
          <w:sz w:val="22"/>
          <w:szCs w:val="22"/>
        </w:rPr>
      </w:pPr>
      <w:r>
        <w:rPr>
          <w:b/>
          <w:bCs/>
          <w:sz w:val="22"/>
          <w:szCs w:val="22"/>
        </w:rPr>
        <w:t>5.3.1. Açılış Toplantısı</w:t>
      </w:r>
    </w:p>
    <w:p w14:paraId="0DD5235E" w14:textId="77777777" w:rsidR="002A76B8" w:rsidRPr="005E25C8" w:rsidRDefault="002A76B8" w:rsidP="002A76B8">
      <w:pPr>
        <w:spacing w:line="360" w:lineRule="auto"/>
        <w:jc w:val="both"/>
        <w:rPr>
          <w:b/>
          <w:bCs/>
          <w:sz w:val="22"/>
          <w:szCs w:val="22"/>
        </w:rPr>
      </w:pPr>
      <w:r w:rsidRPr="005E25C8">
        <w:rPr>
          <w:sz w:val="22"/>
          <w:szCs w:val="22"/>
        </w:rPr>
        <w:t xml:space="preserve">İç Tetkik, </w:t>
      </w:r>
      <w:r>
        <w:rPr>
          <w:sz w:val="22"/>
          <w:szCs w:val="22"/>
        </w:rPr>
        <w:t xml:space="preserve">PLN-0001 </w:t>
      </w:r>
      <w:r w:rsidRPr="005E25C8">
        <w:rPr>
          <w:sz w:val="22"/>
          <w:szCs w:val="22"/>
        </w:rPr>
        <w:t>İç Tetkik Planında belirlenen tarih ve saatte gerçekleşir. Tetkik, denetim</w:t>
      </w:r>
      <w:r>
        <w:rPr>
          <w:sz w:val="22"/>
          <w:szCs w:val="22"/>
        </w:rPr>
        <w:t>de görev alacak ekip</w:t>
      </w:r>
      <w:r w:rsidRPr="005E25C8">
        <w:rPr>
          <w:sz w:val="22"/>
          <w:szCs w:val="22"/>
        </w:rPr>
        <w:t xml:space="preserve"> ile birim kalite komisyon üyelerinin katılımının sağlandığı açılış toplantısı ile başlar.</w:t>
      </w:r>
    </w:p>
    <w:p w14:paraId="44BA8798" w14:textId="77777777" w:rsidR="002A76B8" w:rsidRDefault="002A76B8" w:rsidP="002A76B8">
      <w:pPr>
        <w:spacing w:line="360" w:lineRule="auto"/>
        <w:jc w:val="both"/>
        <w:rPr>
          <w:sz w:val="22"/>
          <w:szCs w:val="22"/>
        </w:rPr>
      </w:pPr>
      <w:r w:rsidRPr="005E25C8">
        <w:rPr>
          <w:sz w:val="22"/>
          <w:szCs w:val="22"/>
        </w:rPr>
        <w:t>Toplantıda aşağıda belirtilen faaliyetler ve konular görüşülür</w:t>
      </w:r>
      <w:r>
        <w:rPr>
          <w:sz w:val="22"/>
          <w:szCs w:val="22"/>
        </w:rPr>
        <w:t>:</w:t>
      </w:r>
    </w:p>
    <w:p w14:paraId="42F09FC5"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Tetkikç</w:t>
      </w:r>
      <w:r>
        <w:rPr>
          <w:sz w:val="22"/>
          <w:szCs w:val="22"/>
        </w:rPr>
        <w:t>ilerin</w:t>
      </w:r>
      <w:r w:rsidRPr="005E25C8">
        <w:rPr>
          <w:sz w:val="22"/>
          <w:szCs w:val="22"/>
        </w:rPr>
        <w:t xml:space="preserve"> kendilerini tanıtması (öğrenim ve mesleki tecrübeleri </w:t>
      </w:r>
      <w:r>
        <w:rPr>
          <w:sz w:val="22"/>
          <w:szCs w:val="22"/>
        </w:rPr>
        <w:t>vs.),</w:t>
      </w:r>
    </w:p>
    <w:p w14:paraId="242E2255"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Tetkik kapsam ve amacının tekrarlanması, uygulanacak denetimin örnekleme yöntemi esasına dayandığının açıklanması</w:t>
      </w:r>
      <w:r>
        <w:rPr>
          <w:sz w:val="22"/>
          <w:szCs w:val="22"/>
        </w:rPr>
        <w:t>,</w:t>
      </w:r>
    </w:p>
    <w:p w14:paraId="18E7E196"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Uygunsuzluk tiplerinin açıklanması (Majör-Minör-Gözlem)</w:t>
      </w:r>
      <w:r>
        <w:rPr>
          <w:sz w:val="22"/>
          <w:szCs w:val="22"/>
        </w:rPr>
        <w:t>,</w:t>
      </w:r>
    </w:p>
    <w:p w14:paraId="12C5EEA4"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Tetkik planı konusunda varsa mevcut değişiklik taleplerinin teyidi</w:t>
      </w:r>
      <w:r>
        <w:rPr>
          <w:sz w:val="22"/>
          <w:szCs w:val="22"/>
        </w:rPr>
        <w:t>,</w:t>
      </w:r>
    </w:p>
    <w:p w14:paraId="4E60D76E"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 xml:space="preserve">Tetkikin gerçekleştirileceği alanların </w:t>
      </w:r>
      <w:r w:rsidRPr="00A550C5">
        <w:rPr>
          <w:sz w:val="22"/>
          <w:szCs w:val="22"/>
        </w:rPr>
        <w:t>belirlenmesi ve KLV-0001 İç Tetkik Kılavuzu istenmesi,</w:t>
      </w:r>
    </w:p>
    <w:p w14:paraId="7435663B"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Saha tetkikleri için varsa iş güvenliği, acil durum ve emniyet konularının açıklığa kavuşturulması</w:t>
      </w:r>
      <w:r>
        <w:rPr>
          <w:sz w:val="22"/>
          <w:szCs w:val="22"/>
        </w:rPr>
        <w:t>,</w:t>
      </w:r>
    </w:p>
    <w:p w14:paraId="3F9FEC61"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Ara ve kapanış toplantıları zamanlarının belirlenmesi</w:t>
      </w:r>
      <w:r>
        <w:rPr>
          <w:sz w:val="22"/>
          <w:szCs w:val="22"/>
        </w:rPr>
        <w:t>,</w:t>
      </w:r>
    </w:p>
    <w:p w14:paraId="753C2452"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Gizlilik prensibinin beyanı</w:t>
      </w:r>
      <w:r>
        <w:rPr>
          <w:sz w:val="22"/>
          <w:szCs w:val="22"/>
        </w:rPr>
        <w:t>,</w:t>
      </w:r>
    </w:p>
    <w:p w14:paraId="1F4A4AE3" w14:textId="77777777" w:rsidR="002A76B8" w:rsidRDefault="002A76B8" w:rsidP="002A76B8">
      <w:pPr>
        <w:pStyle w:val="ListeParagraf"/>
        <w:numPr>
          <w:ilvl w:val="0"/>
          <w:numId w:val="32"/>
        </w:numPr>
        <w:spacing w:line="360" w:lineRule="auto"/>
        <w:jc w:val="both"/>
        <w:rPr>
          <w:sz w:val="22"/>
          <w:szCs w:val="22"/>
        </w:rPr>
      </w:pPr>
      <w:r w:rsidRPr="005E25C8">
        <w:rPr>
          <w:sz w:val="22"/>
          <w:szCs w:val="22"/>
        </w:rPr>
        <w:t>Tetkik edilen birimde gelecek soruların cevaplanması</w:t>
      </w:r>
      <w:r>
        <w:rPr>
          <w:sz w:val="22"/>
          <w:szCs w:val="22"/>
        </w:rPr>
        <w:t>,</w:t>
      </w:r>
    </w:p>
    <w:p w14:paraId="0027ABED" w14:textId="77777777" w:rsidR="002A76B8" w:rsidRPr="005E25C8" w:rsidRDefault="002A76B8" w:rsidP="002A76B8">
      <w:pPr>
        <w:pStyle w:val="ListeParagraf"/>
        <w:numPr>
          <w:ilvl w:val="0"/>
          <w:numId w:val="32"/>
        </w:numPr>
        <w:spacing w:line="360" w:lineRule="auto"/>
        <w:jc w:val="both"/>
        <w:rPr>
          <w:sz w:val="22"/>
          <w:szCs w:val="22"/>
        </w:rPr>
      </w:pPr>
      <w:r w:rsidRPr="00A550C5">
        <w:rPr>
          <w:sz w:val="22"/>
          <w:szCs w:val="22"/>
        </w:rPr>
        <w:t>FRM-0006 Toplantı Tutanağı Formunun tetkikçi</w:t>
      </w:r>
      <w:r w:rsidRPr="005E25C8">
        <w:rPr>
          <w:sz w:val="22"/>
          <w:szCs w:val="22"/>
        </w:rPr>
        <w:t>(ler) ve tüm katılımcılar tarafından imzalanması.</w:t>
      </w:r>
    </w:p>
    <w:p w14:paraId="0CFB6530" w14:textId="77777777" w:rsidR="002A76B8" w:rsidRPr="00EC6DBC" w:rsidRDefault="002A76B8" w:rsidP="002A76B8">
      <w:pPr>
        <w:spacing w:line="360" w:lineRule="auto"/>
        <w:jc w:val="both"/>
        <w:rPr>
          <w:sz w:val="22"/>
          <w:szCs w:val="22"/>
        </w:rPr>
      </w:pPr>
    </w:p>
    <w:p w14:paraId="23659DDC" w14:textId="77777777" w:rsidR="002A76B8" w:rsidRDefault="002A76B8" w:rsidP="002A76B8">
      <w:pPr>
        <w:spacing w:line="360" w:lineRule="auto"/>
        <w:jc w:val="both"/>
        <w:rPr>
          <w:b/>
          <w:bCs/>
          <w:sz w:val="22"/>
          <w:szCs w:val="22"/>
        </w:rPr>
      </w:pPr>
      <w:r>
        <w:rPr>
          <w:b/>
          <w:bCs/>
          <w:sz w:val="22"/>
          <w:szCs w:val="22"/>
        </w:rPr>
        <w:t>5.3.2. İç Tetkikin Yapılması</w:t>
      </w:r>
    </w:p>
    <w:p w14:paraId="0C65C45A" w14:textId="77777777" w:rsidR="002A76B8" w:rsidRPr="00F06D9D" w:rsidRDefault="002A76B8" w:rsidP="002A76B8">
      <w:pPr>
        <w:spacing w:line="360" w:lineRule="auto"/>
        <w:jc w:val="both"/>
        <w:rPr>
          <w:sz w:val="22"/>
          <w:szCs w:val="22"/>
        </w:rPr>
      </w:pPr>
      <w:r w:rsidRPr="00AF2AFF">
        <w:rPr>
          <w:sz w:val="22"/>
          <w:szCs w:val="22"/>
        </w:rPr>
        <w:t>Tetkikler</w:t>
      </w:r>
      <w:r>
        <w:rPr>
          <w:sz w:val="22"/>
          <w:szCs w:val="22"/>
        </w:rPr>
        <w:t>, PLN-0001</w:t>
      </w:r>
      <w:r w:rsidRPr="00AF2AFF">
        <w:rPr>
          <w:sz w:val="22"/>
          <w:szCs w:val="22"/>
        </w:rPr>
        <w:t xml:space="preserve"> İç Tetkik Planı</w:t>
      </w:r>
      <w:r>
        <w:rPr>
          <w:sz w:val="22"/>
          <w:szCs w:val="22"/>
        </w:rPr>
        <w:t>’</w:t>
      </w:r>
      <w:r w:rsidRPr="00AF2AFF">
        <w:rPr>
          <w:sz w:val="22"/>
          <w:szCs w:val="22"/>
        </w:rPr>
        <w:t xml:space="preserve">nda belirlenen zamanlarda, belirtilen tetkikçi(ler) tarafından gerekirse tetkik edilen </w:t>
      </w:r>
      <w:r w:rsidRPr="002E2D21">
        <w:rPr>
          <w:sz w:val="22"/>
          <w:szCs w:val="22"/>
        </w:rPr>
        <w:t>birime/sürece rehber olarak eşlik edebilecek kişi/kişilerin katılımı ile gerçekleştirilir. Tetkike katılan tüm personel bilgileri LST-0002 İç Tetkik Soru Listesinin ilk sayfasında yer alan kısımların doldurulmasıyla kayıt altına alınır. Tetkik, masa başı ve saha tetkiki olarak 2 aşamadan oluşur. Soru listesi ve ekleri ile ilgili dokümanlar ve kayıtların örnekleme metodu ile ilgililerle yapılan mülakatlar, dokümanların</w:t>
      </w:r>
      <w:r w:rsidRPr="00AF2AFF">
        <w:rPr>
          <w:sz w:val="22"/>
          <w:szCs w:val="22"/>
        </w:rPr>
        <w:t xml:space="preserve"> ve kayıtların gözden geçirilmesi ve fiziksel ortamın gözlemlenmesi yolu ile</w:t>
      </w:r>
      <w:r>
        <w:rPr>
          <w:sz w:val="22"/>
          <w:szCs w:val="22"/>
        </w:rPr>
        <w:t xml:space="preserve"> tetkik</w:t>
      </w:r>
      <w:r w:rsidRPr="00AF2AFF">
        <w:rPr>
          <w:sz w:val="22"/>
          <w:szCs w:val="22"/>
        </w:rPr>
        <w:t xml:space="preserve"> gerçekleştirilir. Yapılan gözlem ve bulgulara dayanarak tespit edilen uygunsuzluklar ve pozitif bulgularla ilgili nesnel veriler </w:t>
      </w:r>
      <w:r>
        <w:rPr>
          <w:sz w:val="22"/>
          <w:szCs w:val="22"/>
        </w:rPr>
        <w:t xml:space="preserve">LST-0002 </w:t>
      </w:r>
      <w:r w:rsidRPr="00AF2AFF">
        <w:rPr>
          <w:sz w:val="22"/>
          <w:szCs w:val="22"/>
        </w:rPr>
        <w:t>İç Tetkik Soru Listesinde her sorunun karşındaki açıklamalar bölümüne kay</w:t>
      </w:r>
      <w:r>
        <w:rPr>
          <w:sz w:val="22"/>
          <w:szCs w:val="22"/>
        </w:rPr>
        <w:t>dedilir. Tetkiki tamamlanan bölüm için soru listesinin ilk sayfasında yer alan “Değerlendirme Özeti ve Açıklamalar” bölümü Ekip Lideri tarafından doldurulur.</w:t>
      </w:r>
      <w:r w:rsidRPr="000A448E">
        <w:rPr>
          <w:sz w:val="22"/>
          <w:szCs w:val="22"/>
        </w:rPr>
        <w:t xml:space="preserve"> </w:t>
      </w:r>
      <w:r>
        <w:rPr>
          <w:sz w:val="22"/>
          <w:szCs w:val="22"/>
        </w:rPr>
        <w:t>Tespit edilen u</w:t>
      </w:r>
      <w:r w:rsidRPr="00AF2AFF">
        <w:rPr>
          <w:sz w:val="22"/>
          <w:szCs w:val="22"/>
        </w:rPr>
        <w:t xml:space="preserve">ygunsuzluklar için iç tetkikçiler </w:t>
      </w:r>
      <w:r w:rsidRPr="002E2D21">
        <w:rPr>
          <w:sz w:val="22"/>
          <w:szCs w:val="22"/>
        </w:rPr>
        <w:t>tarafından düzeltici ve iyileştirici faaliyet (DİF) açılır.</w:t>
      </w:r>
      <w:r w:rsidRPr="00AF2AFF">
        <w:rPr>
          <w:sz w:val="22"/>
          <w:szCs w:val="22"/>
        </w:rPr>
        <w:t xml:space="preserve"> D</w:t>
      </w:r>
      <w:r>
        <w:rPr>
          <w:sz w:val="22"/>
          <w:szCs w:val="22"/>
        </w:rPr>
        <w:t>İ</w:t>
      </w:r>
      <w:r w:rsidRPr="00AF2AFF">
        <w:rPr>
          <w:sz w:val="22"/>
          <w:szCs w:val="22"/>
        </w:rPr>
        <w:t xml:space="preserve">F’ler </w:t>
      </w:r>
      <w:r>
        <w:rPr>
          <w:sz w:val="22"/>
          <w:szCs w:val="22"/>
        </w:rPr>
        <w:t xml:space="preserve">PRD-0006 </w:t>
      </w:r>
      <w:r w:rsidRPr="008E588C">
        <w:rPr>
          <w:sz w:val="22"/>
          <w:szCs w:val="22"/>
        </w:rPr>
        <w:t>Uygunsuzluk Yönetimi</w:t>
      </w:r>
      <w:r>
        <w:rPr>
          <w:sz w:val="22"/>
          <w:szCs w:val="22"/>
        </w:rPr>
        <w:t xml:space="preserve">, </w:t>
      </w:r>
      <w:r w:rsidRPr="008E588C">
        <w:rPr>
          <w:sz w:val="22"/>
          <w:szCs w:val="22"/>
        </w:rPr>
        <w:t xml:space="preserve">Düzeltici </w:t>
      </w:r>
      <w:r>
        <w:rPr>
          <w:sz w:val="22"/>
          <w:szCs w:val="22"/>
        </w:rPr>
        <w:t xml:space="preserve">ve İyileştirici </w:t>
      </w:r>
      <w:r w:rsidRPr="008E588C">
        <w:rPr>
          <w:sz w:val="22"/>
          <w:szCs w:val="22"/>
        </w:rPr>
        <w:t>Faaliyet Prosedürü</w:t>
      </w:r>
      <w:r>
        <w:rPr>
          <w:sz w:val="22"/>
          <w:szCs w:val="22"/>
        </w:rPr>
        <w:t xml:space="preserve">’ne </w:t>
      </w:r>
      <w:r w:rsidRPr="00AF2AFF">
        <w:rPr>
          <w:sz w:val="22"/>
          <w:szCs w:val="22"/>
        </w:rPr>
        <w:t>göre hazırlanır</w:t>
      </w:r>
      <w:r>
        <w:rPr>
          <w:sz w:val="22"/>
          <w:szCs w:val="22"/>
        </w:rPr>
        <w:t xml:space="preserve">. </w:t>
      </w:r>
      <w:r w:rsidRPr="00EA70A8">
        <w:rPr>
          <w:sz w:val="22"/>
          <w:szCs w:val="22"/>
        </w:rPr>
        <w:t>D</w:t>
      </w:r>
      <w:r>
        <w:rPr>
          <w:sz w:val="22"/>
          <w:szCs w:val="22"/>
        </w:rPr>
        <w:t>İ</w:t>
      </w:r>
      <w:r w:rsidRPr="00EA70A8">
        <w:rPr>
          <w:sz w:val="22"/>
          <w:szCs w:val="22"/>
        </w:rPr>
        <w:t>F’lerin takibinden faaliyeti başlatan tetkikçi(ler) sorumludur. Tespit</w:t>
      </w:r>
      <w:r w:rsidRPr="0014307F">
        <w:rPr>
          <w:sz w:val="22"/>
          <w:szCs w:val="22"/>
        </w:rPr>
        <w:t xml:space="preserve"> edilen tüm uygunsuzluk ve gözlemler </w:t>
      </w:r>
      <w:r w:rsidRPr="0014307F">
        <w:rPr>
          <w:sz w:val="22"/>
          <w:szCs w:val="22"/>
        </w:rPr>
        <w:lastRenderedPageBreak/>
        <w:t>için denetlenen bölümle mutabık kalınmalı</w:t>
      </w:r>
      <w:r>
        <w:rPr>
          <w:sz w:val="22"/>
          <w:szCs w:val="22"/>
        </w:rPr>
        <w:t>, anlaşma sağlanmayan noktalarda yeniden değerlendirme yapılmalıdır.</w:t>
      </w:r>
    </w:p>
    <w:p w14:paraId="372A6735" w14:textId="77777777" w:rsidR="002A76B8" w:rsidRPr="00F06D9D" w:rsidRDefault="002A76B8" w:rsidP="002A76B8">
      <w:pPr>
        <w:spacing w:line="360" w:lineRule="auto"/>
        <w:jc w:val="both"/>
        <w:rPr>
          <w:sz w:val="22"/>
          <w:szCs w:val="22"/>
        </w:rPr>
      </w:pPr>
    </w:p>
    <w:p w14:paraId="70C6286A" w14:textId="77777777" w:rsidR="002A76B8" w:rsidRPr="005247A3" w:rsidRDefault="002A76B8" w:rsidP="002A76B8">
      <w:pPr>
        <w:spacing w:line="360" w:lineRule="auto"/>
        <w:jc w:val="both"/>
        <w:rPr>
          <w:b/>
          <w:bCs/>
          <w:sz w:val="22"/>
          <w:szCs w:val="22"/>
        </w:rPr>
      </w:pPr>
      <w:r>
        <w:rPr>
          <w:b/>
          <w:bCs/>
          <w:sz w:val="22"/>
          <w:szCs w:val="22"/>
        </w:rPr>
        <w:t>5.3.4.Kapanış Toplantısı</w:t>
      </w:r>
    </w:p>
    <w:p w14:paraId="7D097007" w14:textId="77777777" w:rsidR="002A76B8" w:rsidRDefault="002A76B8" w:rsidP="002A76B8">
      <w:pPr>
        <w:spacing w:line="360" w:lineRule="auto"/>
        <w:jc w:val="both"/>
        <w:rPr>
          <w:sz w:val="22"/>
          <w:szCs w:val="22"/>
        </w:rPr>
      </w:pPr>
      <w:r w:rsidRPr="00F541F7">
        <w:rPr>
          <w:sz w:val="22"/>
          <w:szCs w:val="22"/>
        </w:rPr>
        <w:t xml:space="preserve">Tüm incelemeler tamamlandıktan sonra tetkik bitirilir ve tetkik sonuçlarının, tetkik gözlemlerinin yönetime anlaşılır olarak sunulduğu, tetkikçi(ler) ve denetlenen taraf birim yöneticilerinin katıldığı bir kapanış toplantısı gerçekleştirilir. </w:t>
      </w:r>
      <w:r w:rsidRPr="0014307F">
        <w:rPr>
          <w:sz w:val="22"/>
          <w:szCs w:val="22"/>
        </w:rPr>
        <w:t>Toplantıda aşağıda belirtilen faaliyetler ve konular görüşülür:</w:t>
      </w:r>
    </w:p>
    <w:p w14:paraId="6E1BB0C1" w14:textId="77777777" w:rsidR="002A76B8" w:rsidRDefault="002A76B8" w:rsidP="002A76B8">
      <w:pPr>
        <w:pStyle w:val="ListeParagraf"/>
        <w:numPr>
          <w:ilvl w:val="0"/>
          <w:numId w:val="33"/>
        </w:numPr>
        <w:spacing w:line="360" w:lineRule="auto"/>
        <w:jc w:val="both"/>
        <w:rPr>
          <w:sz w:val="22"/>
          <w:szCs w:val="22"/>
        </w:rPr>
      </w:pPr>
      <w:r>
        <w:rPr>
          <w:sz w:val="22"/>
          <w:szCs w:val="22"/>
        </w:rPr>
        <w:t>Tüm katılımcılara katılımları için teşekkür edilmesi,</w:t>
      </w:r>
    </w:p>
    <w:p w14:paraId="3758D1D4" w14:textId="77777777" w:rsidR="002A76B8" w:rsidRDefault="002A76B8" w:rsidP="002A76B8">
      <w:pPr>
        <w:pStyle w:val="ListeParagraf"/>
        <w:numPr>
          <w:ilvl w:val="0"/>
          <w:numId w:val="33"/>
        </w:numPr>
        <w:spacing w:line="360" w:lineRule="auto"/>
        <w:jc w:val="both"/>
        <w:rPr>
          <w:sz w:val="22"/>
          <w:szCs w:val="22"/>
        </w:rPr>
      </w:pPr>
      <w:r>
        <w:rPr>
          <w:sz w:val="22"/>
          <w:szCs w:val="22"/>
        </w:rPr>
        <w:t>Pozitif/güçlü yönlere yönelik elde edilen bulgular ve tespitlerin sunulması,</w:t>
      </w:r>
    </w:p>
    <w:p w14:paraId="65767347" w14:textId="77777777" w:rsidR="002A76B8" w:rsidRDefault="002A76B8" w:rsidP="002A76B8">
      <w:pPr>
        <w:pStyle w:val="ListeParagraf"/>
        <w:numPr>
          <w:ilvl w:val="0"/>
          <w:numId w:val="33"/>
        </w:numPr>
        <w:spacing w:line="360" w:lineRule="auto"/>
        <w:jc w:val="both"/>
        <w:rPr>
          <w:sz w:val="22"/>
          <w:szCs w:val="22"/>
        </w:rPr>
      </w:pPr>
      <w:r>
        <w:rPr>
          <w:sz w:val="22"/>
          <w:szCs w:val="22"/>
        </w:rPr>
        <w:t>Majör ve minör uygunsuzlukların sunulması,</w:t>
      </w:r>
    </w:p>
    <w:p w14:paraId="0C314CA7" w14:textId="77777777" w:rsidR="002A76B8" w:rsidRDefault="002A76B8" w:rsidP="002A76B8">
      <w:pPr>
        <w:pStyle w:val="ListeParagraf"/>
        <w:numPr>
          <w:ilvl w:val="0"/>
          <w:numId w:val="33"/>
        </w:numPr>
        <w:spacing w:line="360" w:lineRule="auto"/>
        <w:jc w:val="both"/>
        <w:rPr>
          <w:sz w:val="22"/>
          <w:szCs w:val="22"/>
        </w:rPr>
      </w:pPr>
      <w:r w:rsidRPr="0014307F">
        <w:rPr>
          <w:sz w:val="22"/>
          <w:szCs w:val="22"/>
        </w:rPr>
        <w:t>Gözlemler</w:t>
      </w:r>
      <w:r>
        <w:rPr>
          <w:sz w:val="22"/>
          <w:szCs w:val="22"/>
        </w:rPr>
        <w:t>, i</w:t>
      </w:r>
      <w:r w:rsidRPr="0014307F">
        <w:rPr>
          <w:sz w:val="22"/>
          <w:szCs w:val="22"/>
        </w:rPr>
        <w:t>yileştirme ve geliştirme önerileri hakkında bilgi veril</w:t>
      </w:r>
      <w:r>
        <w:rPr>
          <w:sz w:val="22"/>
          <w:szCs w:val="22"/>
        </w:rPr>
        <w:t>mesi,</w:t>
      </w:r>
    </w:p>
    <w:p w14:paraId="5A565EAF" w14:textId="77777777" w:rsidR="002A76B8" w:rsidRDefault="002A76B8" w:rsidP="002A76B8">
      <w:pPr>
        <w:pStyle w:val="ListeParagraf"/>
        <w:numPr>
          <w:ilvl w:val="0"/>
          <w:numId w:val="33"/>
        </w:numPr>
        <w:spacing w:line="360" w:lineRule="auto"/>
        <w:jc w:val="both"/>
        <w:rPr>
          <w:sz w:val="22"/>
          <w:szCs w:val="22"/>
        </w:rPr>
      </w:pPr>
      <w:r>
        <w:rPr>
          <w:sz w:val="22"/>
          <w:szCs w:val="22"/>
        </w:rPr>
        <w:t>Gizlilik beyanı tekrarının yapılması,</w:t>
      </w:r>
    </w:p>
    <w:p w14:paraId="3E7B4C5F" w14:textId="77777777" w:rsidR="002A76B8" w:rsidRDefault="002A76B8" w:rsidP="002A76B8">
      <w:pPr>
        <w:pStyle w:val="ListeParagraf"/>
        <w:numPr>
          <w:ilvl w:val="0"/>
          <w:numId w:val="33"/>
        </w:numPr>
        <w:spacing w:line="360" w:lineRule="auto"/>
        <w:jc w:val="both"/>
        <w:rPr>
          <w:sz w:val="22"/>
          <w:szCs w:val="22"/>
        </w:rPr>
      </w:pPr>
      <w:r w:rsidRPr="00A13083">
        <w:rPr>
          <w:sz w:val="22"/>
          <w:szCs w:val="22"/>
        </w:rPr>
        <w:t>Tetkikçi</w:t>
      </w:r>
      <w:r>
        <w:rPr>
          <w:sz w:val="22"/>
          <w:szCs w:val="22"/>
        </w:rPr>
        <w:t>(ler)</w:t>
      </w:r>
      <w:r w:rsidRPr="00A13083">
        <w:rPr>
          <w:sz w:val="22"/>
          <w:szCs w:val="22"/>
        </w:rPr>
        <w:t xml:space="preserve"> tarafından tetkik sonucunda tespit edilen bulgular ve uygunsuzluklar</w:t>
      </w:r>
      <w:r>
        <w:rPr>
          <w:sz w:val="22"/>
          <w:szCs w:val="22"/>
        </w:rPr>
        <w:t>a yönelik gerçekleştirilecek</w:t>
      </w:r>
      <w:r w:rsidRPr="00A13083">
        <w:rPr>
          <w:sz w:val="22"/>
          <w:szCs w:val="22"/>
        </w:rPr>
        <w:t xml:space="preserve"> düzeltici </w:t>
      </w:r>
      <w:r>
        <w:rPr>
          <w:sz w:val="22"/>
          <w:szCs w:val="22"/>
        </w:rPr>
        <w:t xml:space="preserve">ve iyileştirici </w:t>
      </w:r>
      <w:r w:rsidRPr="00A13083">
        <w:rPr>
          <w:sz w:val="22"/>
          <w:szCs w:val="22"/>
        </w:rPr>
        <w:t>faaliyet</w:t>
      </w:r>
      <w:r>
        <w:rPr>
          <w:sz w:val="22"/>
          <w:szCs w:val="22"/>
        </w:rPr>
        <w:t xml:space="preserve">ler ve </w:t>
      </w:r>
      <w:r w:rsidRPr="00A13083">
        <w:rPr>
          <w:sz w:val="22"/>
          <w:szCs w:val="22"/>
        </w:rPr>
        <w:t>süreleri hakkında bilgi veril</w:t>
      </w:r>
      <w:r>
        <w:rPr>
          <w:sz w:val="22"/>
          <w:szCs w:val="22"/>
        </w:rPr>
        <w:t>mesi,</w:t>
      </w:r>
    </w:p>
    <w:p w14:paraId="1B2DA876" w14:textId="77777777" w:rsidR="002A76B8" w:rsidRPr="00EC5392" w:rsidRDefault="002A76B8" w:rsidP="002A76B8">
      <w:pPr>
        <w:pStyle w:val="ListeParagraf"/>
        <w:numPr>
          <w:ilvl w:val="0"/>
          <w:numId w:val="33"/>
        </w:numPr>
        <w:spacing w:line="360" w:lineRule="auto"/>
        <w:jc w:val="both"/>
        <w:rPr>
          <w:sz w:val="22"/>
          <w:szCs w:val="22"/>
        </w:rPr>
      </w:pPr>
      <w:r w:rsidRPr="00EC5392">
        <w:rPr>
          <w:sz w:val="22"/>
          <w:szCs w:val="22"/>
        </w:rPr>
        <w:t>Tetkikçiler</w:t>
      </w:r>
      <w:r>
        <w:rPr>
          <w:sz w:val="22"/>
          <w:szCs w:val="22"/>
        </w:rPr>
        <w:t>in</w:t>
      </w:r>
      <w:r w:rsidRPr="00EC5392">
        <w:rPr>
          <w:sz w:val="22"/>
          <w:szCs w:val="22"/>
        </w:rPr>
        <w:t xml:space="preserve"> iç tetkik</w:t>
      </w:r>
      <w:r>
        <w:rPr>
          <w:sz w:val="22"/>
          <w:szCs w:val="22"/>
        </w:rPr>
        <w:t xml:space="preserve"> soru listesinde ilgili bölümleri doldurması ve</w:t>
      </w:r>
      <w:r w:rsidRPr="00EC5392">
        <w:rPr>
          <w:sz w:val="22"/>
          <w:szCs w:val="22"/>
        </w:rPr>
        <w:t xml:space="preserve"> imzala</w:t>
      </w:r>
      <w:r>
        <w:rPr>
          <w:sz w:val="22"/>
          <w:szCs w:val="22"/>
        </w:rPr>
        <w:t>ması,</w:t>
      </w:r>
    </w:p>
    <w:p w14:paraId="41A48970" w14:textId="5B289C7D" w:rsidR="002A76B8" w:rsidRDefault="002A76B8" w:rsidP="002A76B8">
      <w:pPr>
        <w:pStyle w:val="ListeParagraf"/>
        <w:numPr>
          <w:ilvl w:val="0"/>
          <w:numId w:val="33"/>
        </w:numPr>
        <w:spacing w:line="360" w:lineRule="auto"/>
        <w:jc w:val="both"/>
        <w:rPr>
          <w:sz w:val="22"/>
          <w:szCs w:val="22"/>
        </w:rPr>
      </w:pPr>
      <w:r w:rsidRPr="00A13083">
        <w:rPr>
          <w:sz w:val="22"/>
          <w:szCs w:val="22"/>
        </w:rPr>
        <w:t>Katılım tutanağının</w:t>
      </w:r>
      <w:r w:rsidR="003D5BCC">
        <w:rPr>
          <w:sz w:val="22"/>
          <w:szCs w:val="22"/>
        </w:rPr>
        <w:t xml:space="preserve"> </w:t>
      </w:r>
      <w:r>
        <w:rPr>
          <w:sz w:val="22"/>
          <w:szCs w:val="22"/>
        </w:rPr>
        <w:t>tetkik</w:t>
      </w:r>
      <w:r w:rsidRPr="00A13083">
        <w:rPr>
          <w:sz w:val="22"/>
          <w:szCs w:val="22"/>
        </w:rPr>
        <w:t>çiler ve tüm katılımcılar tarafından imzalanması aşamalarından oluşur</w:t>
      </w:r>
      <w:r>
        <w:rPr>
          <w:sz w:val="22"/>
          <w:szCs w:val="22"/>
        </w:rPr>
        <w:t>.</w:t>
      </w:r>
    </w:p>
    <w:p w14:paraId="60396DF8" w14:textId="77777777" w:rsidR="002A76B8" w:rsidRPr="00B44984" w:rsidRDefault="002A76B8" w:rsidP="002A76B8">
      <w:pPr>
        <w:spacing w:line="360" w:lineRule="auto"/>
        <w:jc w:val="both"/>
        <w:rPr>
          <w:sz w:val="22"/>
          <w:szCs w:val="22"/>
        </w:rPr>
      </w:pPr>
    </w:p>
    <w:p w14:paraId="163CAC98" w14:textId="77777777" w:rsidR="002A76B8" w:rsidRDefault="002A76B8" w:rsidP="002A76B8">
      <w:pPr>
        <w:spacing w:line="360" w:lineRule="auto"/>
        <w:jc w:val="both"/>
        <w:rPr>
          <w:b/>
          <w:bCs/>
          <w:sz w:val="22"/>
          <w:szCs w:val="22"/>
        </w:rPr>
      </w:pPr>
      <w:r>
        <w:rPr>
          <w:b/>
          <w:bCs/>
          <w:sz w:val="22"/>
          <w:szCs w:val="22"/>
        </w:rPr>
        <w:t>5.4. Denetim Raporunun Hazırlanması, Dosya Teslimi</w:t>
      </w:r>
    </w:p>
    <w:p w14:paraId="30B61378" w14:textId="77777777" w:rsidR="002A76B8" w:rsidRDefault="002A76B8" w:rsidP="002A76B8">
      <w:pPr>
        <w:spacing w:line="360" w:lineRule="auto"/>
        <w:jc w:val="both"/>
        <w:rPr>
          <w:sz w:val="22"/>
          <w:szCs w:val="22"/>
        </w:rPr>
      </w:pPr>
      <w:r w:rsidRPr="00913CE9">
        <w:rPr>
          <w:sz w:val="22"/>
          <w:szCs w:val="22"/>
        </w:rPr>
        <w:t>Tetkikin tamamlanmasından itibaren 5 (beş) iş günü içeris</w:t>
      </w:r>
      <w:r>
        <w:rPr>
          <w:sz w:val="22"/>
          <w:szCs w:val="22"/>
        </w:rPr>
        <w:t>inde, tetkikçi(ler) tarafından tetkik edilen her bir bölüm için FRM-0061 İç Tetkik Raporu Formu</w:t>
      </w:r>
      <w:r w:rsidRPr="00913CE9">
        <w:rPr>
          <w:sz w:val="22"/>
          <w:szCs w:val="22"/>
        </w:rPr>
        <w:t xml:space="preserve"> düzenlenir</w:t>
      </w:r>
      <w:r>
        <w:rPr>
          <w:sz w:val="22"/>
          <w:szCs w:val="22"/>
        </w:rPr>
        <w:t>. Bu raporda denetim bulgularının olumlu ve olumsuz yönleri belirtilerek, uygunsuzluklar ve iyileştirmeler için başlatılacak DİF’ ler belirtilir.</w:t>
      </w:r>
      <w:r w:rsidRPr="00C214CC">
        <w:rPr>
          <w:sz w:val="22"/>
          <w:szCs w:val="22"/>
        </w:rPr>
        <w:t xml:space="preserve"> </w:t>
      </w:r>
      <w:r w:rsidRPr="00B44984">
        <w:rPr>
          <w:sz w:val="22"/>
          <w:szCs w:val="22"/>
        </w:rPr>
        <w:t>Kalite Koordinatörlüğüne teslim edilecek dosya içeriği aşağıda belirtilen dokümanlardan oluşur</w:t>
      </w:r>
      <w:r>
        <w:rPr>
          <w:sz w:val="22"/>
          <w:szCs w:val="22"/>
        </w:rPr>
        <w:t>:</w:t>
      </w:r>
    </w:p>
    <w:p w14:paraId="5415AAAD" w14:textId="77777777" w:rsidR="002A76B8" w:rsidRDefault="002A76B8" w:rsidP="002A76B8">
      <w:pPr>
        <w:pStyle w:val="ListeParagraf"/>
        <w:numPr>
          <w:ilvl w:val="0"/>
          <w:numId w:val="34"/>
        </w:numPr>
        <w:spacing w:line="360" w:lineRule="auto"/>
        <w:jc w:val="both"/>
        <w:rPr>
          <w:sz w:val="22"/>
          <w:szCs w:val="22"/>
        </w:rPr>
      </w:pPr>
      <w:r>
        <w:rPr>
          <w:sz w:val="22"/>
          <w:szCs w:val="22"/>
        </w:rPr>
        <w:t>LST-0002 İç Tetkik Soru Listesi</w:t>
      </w:r>
    </w:p>
    <w:p w14:paraId="5E417EA5" w14:textId="77777777" w:rsidR="002A76B8" w:rsidRPr="00B44984" w:rsidRDefault="002A76B8" w:rsidP="002A76B8">
      <w:pPr>
        <w:pStyle w:val="ListeParagraf"/>
        <w:numPr>
          <w:ilvl w:val="0"/>
          <w:numId w:val="34"/>
        </w:numPr>
        <w:spacing w:line="360" w:lineRule="auto"/>
        <w:jc w:val="both"/>
        <w:rPr>
          <w:sz w:val="22"/>
          <w:szCs w:val="22"/>
        </w:rPr>
      </w:pPr>
      <w:r>
        <w:rPr>
          <w:sz w:val="22"/>
          <w:szCs w:val="22"/>
        </w:rPr>
        <w:t>FRM-0061 İç Tetkik Raporu Formu</w:t>
      </w:r>
    </w:p>
    <w:p w14:paraId="11A46AF1" w14:textId="77777777" w:rsidR="002A76B8" w:rsidRDefault="002A76B8" w:rsidP="002A76B8">
      <w:pPr>
        <w:spacing w:line="360" w:lineRule="auto"/>
        <w:jc w:val="both"/>
        <w:rPr>
          <w:sz w:val="22"/>
          <w:szCs w:val="22"/>
        </w:rPr>
      </w:pPr>
    </w:p>
    <w:p w14:paraId="6BA761B6" w14:textId="77777777" w:rsidR="002A76B8" w:rsidRDefault="002A76B8" w:rsidP="002A76B8">
      <w:pPr>
        <w:spacing w:line="360" w:lineRule="auto"/>
        <w:jc w:val="both"/>
        <w:rPr>
          <w:b/>
          <w:bCs/>
          <w:sz w:val="22"/>
          <w:szCs w:val="22"/>
        </w:rPr>
      </w:pPr>
      <w:r>
        <w:rPr>
          <w:b/>
          <w:bCs/>
          <w:sz w:val="22"/>
          <w:szCs w:val="22"/>
        </w:rPr>
        <w:t xml:space="preserve">5.5. </w:t>
      </w:r>
      <w:r w:rsidRPr="00485947">
        <w:rPr>
          <w:b/>
          <w:bCs/>
          <w:sz w:val="22"/>
          <w:szCs w:val="22"/>
        </w:rPr>
        <w:t xml:space="preserve">Düzeltici </w:t>
      </w:r>
      <w:r>
        <w:rPr>
          <w:b/>
          <w:bCs/>
          <w:sz w:val="22"/>
          <w:szCs w:val="22"/>
        </w:rPr>
        <w:t xml:space="preserve">ve İyileştirici </w:t>
      </w:r>
      <w:r w:rsidRPr="00485947">
        <w:rPr>
          <w:b/>
          <w:bCs/>
          <w:sz w:val="22"/>
          <w:szCs w:val="22"/>
        </w:rPr>
        <w:t>Faaliyetlerin Gerçekleştirilmesi ve Takibi</w:t>
      </w:r>
    </w:p>
    <w:p w14:paraId="0F5C6BDF" w14:textId="77777777" w:rsidR="002A76B8" w:rsidRDefault="002A76B8" w:rsidP="002A76B8">
      <w:pPr>
        <w:spacing w:line="360" w:lineRule="auto"/>
        <w:jc w:val="both"/>
        <w:rPr>
          <w:sz w:val="22"/>
          <w:szCs w:val="22"/>
        </w:rPr>
      </w:pPr>
      <w:r w:rsidRPr="00AE0BB8">
        <w:rPr>
          <w:sz w:val="22"/>
          <w:szCs w:val="22"/>
        </w:rPr>
        <w:t xml:space="preserve">Denetimde tespit edilen uygunsuzluklar birim yöneticisi tarafından gözden geçirilir, ilgililerle görüşülerek bu uygunsuzlukların giderilmesi ve tekrarının engellenmesi için gerçekleştirilecek faaliyetler belirlenir ve uygulanır. Faaliyetin gerçekleştirilmesi için belirtilecek süre uygunsuzluğun türüne göre belirlenir. Planlanan faaliyetlerin kontrolü tetkik ekibi sorumluluğundadır. </w:t>
      </w:r>
    </w:p>
    <w:p w14:paraId="67A2FB16" w14:textId="77777777" w:rsidR="002A76B8" w:rsidRPr="00AE0BB8" w:rsidRDefault="002A76B8" w:rsidP="002A76B8">
      <w:pPr>
        <w:spacing w:line="360" w:lineRule="auto"/>
        <w:jc w:val="both"/>
        <w:rPr>
          <w:sz w:val="22"/>
          <w:szCs w:val="22"/>
        </w:rPr>
      </w:pPr>
      <w:r w:rsidRPr="00A13083">
        <w:rPr>
          <w:sz w:val="22"/>
          <w:szCs w:val="22"/>
        </w:rPr>
        <w:t xml:space="preserve">Tetkik edilen birim </w:t>
      </w:r>
      <w:r>
        <w:rPr>
          <w:sz w:val="22"/>
          <w:szCs w:val="22"/>
        </w:rPr>
        <w:t xml:space="preserve">DİF’ler kendisine tebliğ edildikten sonra </w:t>
      </w:r>
      <w:r w:rsidRPr="00A13083">
        <w:rPr>
          <w:sz w:val="22"/>
          <w:szCs w:val="22"/>
        </w:rPr>
        <w:t xml:space="preserve">3 işgünü içinde ilgili </w:t>
      </w:r>
      <w:r>
        <w:rPr>
          <w:sz w:val="22"/>
          <w:szCs w:val="22"/>
        </w:rPr>
        <w:t>DİF’in yürütülmesinden</w:t>
      </w:r>
      <w:r w:rsidRPr="00A13083">
        <w:rPr>
          <w:sz w:val="22"/>
          <w:szCs w:val="22"/>
        </w:rPr>
        <w:t xml:space="preserve"> sorumlu personel</w:t>
      </w:r>
      <w:r>
        <w:rPr>
          <w:sz w:val="22"/>
          <w:szCs w:val="22"/>
        </w:rPr>
        <w:t xml:space="preserve">i, </w:t>
      </w:r>
      <w:r w:rsidRPr="00A13083">
        <w:rPr>
          <w:sz w:val="22"/>
          <w:szCs w:val="22"/>
        </w:rPr>
        <w:t>yapılacak faaliyet(ler)</w:t>
      </w:r>
      <w:r>
        <w:rPr>
          <w:sz w:val="22"/>
          <w:szCs w:val="22"/>
        </w:rPr>
        <w:t>i</w:t>
      </w:r>
      <w:r w:rsidRPr="00A13083">
        <w:rPr>
          <w:sz w:val="22"/>
          <w:szCs w:val="22"/>
        </w:rPr>
        <w:t xml:space="preserve"> ve planlanan tamamlanma tarihin</w:t>
      </w:r>
      <w:r>
        <w:rPr>
          <w:sz w:val="22"/>
          <w:szCs w:val="22"/>
        </w:rPr>
        <w:t>i</w:t>
      </w:r>
      <w:r w:rsidRPr="00A13083">
        <w:rPr>
          <w:sz w:val="22"/>
          <w:szCs w:val="22"/>
        </w:rPr>
        <w:t xml:space="preserve"> </w:t>
      </w:r>
      <w:r>
        <w:rPr>
          <w:sz w:val="22"/>
          <w:szCs w:val="22"/>
        </w:rPr>
        <w:t>tetkik</w:t>
      </w:r>
      <w:r w:rsidRPr="00A13083">
        <w:rPr>
          <w:sz w:val="22"/>
          <w:szCs w:val="22"/>
        </w:rPr>
        <w:t>çiye iletir</w:t>
      </w:r>
      <w:r>
        <w:rPr>
          <w:sz w:val="22"/>
          <w:szCs w:val="22"/>
        </w:rPr>
        <w:t>. Tetkikçi DİF’t</w:t>
      </w:r>
      <w:r w:rsidRPr="00A13083">
        <w:rPr>
          <w:sz w:val="22"/>
          <w:szCs w:val="22"/>
        </w:rPr>
        <w:t>eki faaliyetleri inceler ve eğer yeterli bulmaz ise; tetkik edilen birime düzeltme için geri bildirimde bulunur</w:t>
      </w:r>
      <w:r>
        <w:rPr>
          <w:sz w:val="22"/>
          <w:szCs w:val="22"/>
        </w:rPr>
        <w:t>. PRD-</w:t>
      </w:r>
      <w:r>
        <w:rPr>
          <w:sz w:val="22"/>
          <w:szCs w:val="22"/>
        </w:rPr>
        <w:lastRenderedPageBreak/>
        <w:t>0006 Uygunsuzluk Yönetimi, Düzeltici ve İyileştirici Faaliyetler Prosedüründe anlatıldığı şekilde DİF ilgili bölüm yöneticisi ve tetkikçi tarafından KYBS üzerinden başlatılır.</w:t>
      </w:r>
    </w:p>
    <w:p w14:paraId="72877A38" w14:textId="77777777" w:rsidR="002A76B8" w:rsidRDefault="002A76B8" w:rsidP="002A76B8">
      <w:pPr>
        <w:spacing w:line="360" w:lineRule="auto"/>
        <w:jc w:val="both"/>
        <w:rPr>
          <w:sz w:val="22"/>
          <w:szCs w:val="22"/>
        </w:rPr>
      </w:pPr>
      <w:r w:rsidRPr="00AE0BB8">
        <w:rPr>
          <w:sz w:val="22"/>
          <w:szCs w:val="22"/>
        </w:rPr>
        <w:t xml:space="preserve">Tetkik Ekip Lideri/Tetkikçi veya Kalite Koordinatörlüğü gerçekleştirilen </w:t>
      </w:r>
      <w:r>
        <w:rPr>
          <w:sz w:val="22"/>
          <w:szCs w:val="22"/>
        </w:rPr>
        <w:t>DİF’leri</w:t>
      </w:r>
      <w:r w:rsidRPr="00AE0BB8">
        <w:rPr>
          <w:sz w:val="22"/>
          <w:szCs w:val="22"/>
        </w:rPr>
        <w:t xml:space="preserve"> ve bunlara ilişkin kanıtları inceleyerek, yapılan faaliyetlerin etkinliğini ve yeterliliğini değerlendirir. Gerçekleştirilen düzeltici </w:t>
      </w:r>
      <w:r>
        <w:rPr>
          <w:sz w:val="22"/>
          <w:szCs w:val="22"/>
        </w:rPr>
        <w:t>ve iyileştirici</w:t>
      </w:r>
      <w:r w:rsidRPr="00AE0BB8">
        <w:rPr>
          <w:sz w:val="22"/>
          <w:szCs w:val="22"/>
        </w:rPr>
        <w:t xml:space="preserve"> faaliyetlerin yetersiz olması durumunda, </w:t>
      </w:r>
      <w:r>
        <w:rPr>
          <w:sz w:val="22"/>
          <w:szCs w:val="22"/>
        </w:rPr>
        <w:t xml:space="preserve">İç </w:t>
      </w:r>
      <w:r w:rsidRPr="00AE0BB8">
        <w:rPr>
          <w:sz w:val="22"/>
          <w:szCs w:val="22"/>
        </w:rPr>
        <w:t>Tetkik</w:t>
      </w:r>
      <w:r>
        <w:rPr>
          <w:sz w:val="22"/>
          <w:szCs w:val="22"/>
        </w:rPr>
        <w:t xml:space="preserve"> Komisyon Başkanı, Ekip Lideri</w:t>
      </w:r>
      <w:r w:rsidRPr="00AE0BB8">
        <w:rPr>
          <w:sz w:val="22"/>
          <w:szCs w:val="22"/>
        </w:rPr>
        <w:t xml:space="preserve"> veya Kalite Koordinatörlüğü birim yöneticisi ile temasa geçerek, ek düzeltici faaliyetler yapılmasını talep edebilir. Bir uygunsuzluk ancak uygunsuzluğun nedeninin doğru tespit edilerek ortadan kaldırılması ile kapatılabilir.</w:t>
      </w:r>
    </w:p>
    <w:p w14:paraId="5268A084" w14:textId="77777777" w:rsidR="002A76B8" w:rsidRPr="00E84D49" w:rsidRDefault="002A76B8" w:rsidP="002A76B8">
      <w:pPr>
        <w:spacing w:line="360" w:lineRule="auto"/>
        <w:jc w:val="both"/>
        <w:rPr>
          <w:sz w:val="22"/>
          <w:szCs w:val="22"/>
        </w:rPr>
      </w:pPr>
    </w:p>
    <w:p w14:paraId="12E2D0A2" w14:textId="77777777" w:rsidR="002A76B8" w:rsidRPr="00485947" w:rsidRDefault="002A76B8" w:rsidP="002A76B8">
      <w:pPr>
        <w:spacing w:line="360" w:lineRule="auto"/>
        <w:jc w:val="both"/>
        <w:rPr>
          <w:b/>
          <w:bCs/>
          <w:sz w:val="22"/>
          <w:szCs w:val="22"/>
        </w:rPr>
      </w:pPr>
      <w:r>
        <w:rPr>
          <w:b/>
          <w:bCs/>
          <w:sz w:val="22"/>
          <w:szCs w:val="22"/>
        </w:rPr>
        <w:t>5.6.</w:t>
      </w:r>
      <w:r>
        <w:t xml:space="preserve"> </w:t>
      </w:r>
      <w:r w:rsidRPr="00485947">
        <w:rPr>
          <w:b/>
          <w:bCs/>
          <w:sz w:val="22"/>
          <w:szCs w:val="22"/>
        </w:rPr>
        <w:t>İç Tetkik Sonuçlarının Değerlendirilmesi</w:t>
      </w:r>
    </w:p>
    <w:p w14:paraId="226A80D0" w14:textId="77777777" w:rsidR="002A76B8" w:rsidRPr="00BF0E4B" w:rsidRDefault="002A76B8" w:rsidP="002A76B8">
      <w:pPr>
        <w:spacing w:line="360" w:lineRule="auto"/>
        <w:jc w:val="both"/>
        <w:rPr>
          <w:sz w:val="22"/>
          <w:szCs w:val="22"/>
        </w:rPr>
      </w:pPr>
      <w:r w:rsidRPr="00BF0E4B">
        <w:rPr>
          <w:sz w:val="22"/>
          <w:szCs w:val="22"/>
        </w:rPr>
        <w:t xml:space="preserve">Son hali verilen İç Tetkik Raporunun bir örneği birimde kalır ve bir sonraki Birim YGG toplantısında gündem konusu olarak değerlendirilir. </w:t>
      </w:r>
    </w:p>
    <w:p w14:paraId="6ADC7A9C" w14:textId="77777777" w:rsidR="002A76B8" w:rsidRDefault="002A76B8" w:rsidP="002A76B8">
      <w:pPr>
        <w:spacing w:line="360" w:lineRule="auto"/>
        <w:jc w:val="both"/>
        <w:rPr>
          <w:sz w:val="22"/>
          <w:szCs w:val="22"/>
        </w:rPr>
      </w:pPr>
      <w:r>
        <w:rPr>
          <w:sz w:val="22"/>
          <w:szCs w:val="22"/>
        </w:rPr>
        <w:t xml:space="preserve">İç </w:t>
      </w:r>
      <w:r w:rsidRPr="00BF0E4B">
        <w:rPr>
          <w:sz w:val="22"/>
          <w:szCs w:val="22"/>
        </w:rPr>
        <w:t xml:space="preserve">Tetkik </w:t>
      </w:r>
      <w:r>
        <w:rPr>
          <w:sz w:val="22"/>
          <w:szCs w:val="22"/>
        </w:rPr>
        <w:t xml:space="preserve">Komisyon başkanı/Ekip Lideri veya </w:t>
      </w:r>
      <w:r w:rsidRPr="00BF0E4B">
        <w:rPr>
          <w:sz w:val="22"/>
          <w:szCs w:val="22"/>
        </w:rPr>
        <w:t>Kalite Koordinatörü, tüm birimlere ait iç denetimlerin tamamlanmasından sonra, denetim ekiplerinden gelen raporları, derleyip raporlar ve Kalite Koordinatörlüğü bu raporu Yönetim Gözden Geçirme (YGG) toplantısında paylaşır.</w:t>
      </w:r>
    </w:p>
    <w:p w14:paraId="2758A4B7" w14:textId="77777777" w:rsidR="002A76B8" w:rsidRPr="00956098" w:rsidRDefault="002A76B8" w:rsidP="002A76B8">
      <w:pPr>
        <w:spacing w:line="360" w:lineRule="auto"/>
        <w:jc w:val="both"/>
        <w:rPr>
          <w:sz w:val="22"/>
          <w:szCs w:val="22"/>
        </w:rPr>
      </w:pPr>
    </w:p>
    <w:p w14:paraId="0EB3C5A5" w14:textId="77777777" w:rsidR="002A76B8" w:rsidRDefault="002A76B8" w:rsidP="002A76B8">
      <w:pPr>
        <w:spacing w:line="360" w:lineRule="auto"/>
        <w:jc w:val="both"/>
        <w:rPr>
          <w:b/>
          <w:bCs/>
          <w:sz w:val="22"/>
          <w:szCs w:val="22"/>
        </w:rPr>
      </w:pPr>
      <w:r>
        <w:rPr>
          <w:b/>
          <w:bCs/>
          <w:sz w:val="22"/>
          <w:szCs w:val="22"/>
        </w:rPr>
        <w:t>6. İLGİLİ DOKÜMANLAR</w:t>
      </w:r>
    </w:p>
    <w:p w14:paraId="21B1F128" w14:textId="77777777" w:rsidR="002A76B8" w:rsidRDefault="002A76B8" w:rsidP="002A76B8">
      <w:pPr>
        <w:pStyle w:val="ListeParagraf"/>
        <w:numPr>
          <w:ilvl w:val="0"/>
          <w:numId w:val="25"/>
        </w:numPr>
        <w:spacing w:line="360" w:lineRule="auto"/>
        <w:jc w:val="both"/>
        <w:rPr>
          <w:sz w:val="22"/>
          <w:szCs w:val="22"/>
        </w:rPr>
      </w:pPr>
      <w:r>
        <w:rPr>
          <w:sz w:val="22"/>
          <w:szCs w:val="22"/>
        </w:rPr>
        <w:t>PRD-0001 Dokümante Edilmiş Bilginin Kontrolü Prosedürü</w:t>
      </w:r>
    </w:p>
    <w:p w14:paraId="427D576F" w14:textId="77777777" w:rsidR="002A76B8" w:rsidRDefault="002A76B8" w:rsidP="002A76B8">
      <w:pPr>
        <w:pStyle w:val="ListeParagraf"/>
        <w:numPr>
          <w:ilvl w:val="0"/>
          <w:numId w:val="25"/>
        </w:numPr>
        <w:spacing w:line="360" w:lineRule="auto"/>
        <w:jc w:val="both"/>
        <w:rPr>
          <w:sz w:val="22"/>
          <w:szCs w:val="22"/>
        </w:rPr>
      </w:pPr>
      <w:r>
        <w:rPr>
          <w:sz w:val="22"/>
          <w:szCs w:val="22"/>
        </w:rPr>
        <w:t>PRD-0006 Uygunsuzluk Yönetimi, Düzeltici ve İyileştirici Faaliyet Prosedürü</w:t>
      </w:r>
    </w:p>
    <w:p w14:paraId="5D90173D" w14:textId="77777777" w:rsidR="002A76B8" w:rsidRDefault="002A76B8" w:rsidP="002A76B8">
      <w:pPr>
        <w:pStyle w:val="ListeParagraf"/>
        <w:numPr>
          <w:ilvl w:val="0"/>
          <w:numId w:val="25"/>
        </w:numPr>
        <w:spacing w:line="360" w:lineRule="auto"/>
        <w:jc w:val="both"/>
        <w:rPr>
          <w:sz w:val="22"/>
          <w:szCs w:val="22"/>
        </w:rPr>
      </w:pPr>
      <w:r>
        <w:rPr>
          <w:sz w:val="22"/>
          <w:szCs w:val="22"/>
        </w:rPr>
        <w:t>FRM-0006 Toplantı Tutanağı Formu</w:t>
      </w:r>
    </w:p>
    <w:p w14:paraId="7BD857CC" w14:textId="77777777" w:rsidR="002A76B8" w:rsidRDefault="002A76B8" w:rsidP="002A76B8">
      <w:pPr>
        <w:pStyle w:val="ListeParagraf"/>
        <w:numPr>
          <w:ilvl w:val="0"/>
          <w:numId w:val="25"/>
        </w:numPr>
        <w:spacing w:line="360" w:lineRule="auto"/>
        <w:jc w:val="both"/>
        <w:rPr>
          <w:sz w:val="22"/>
          <w:szCs w:val="22"/>
        </w:rPr>
      </w:pPr>
      <w:r>
        <w:rPr>
          <w:sz w:val="22"/>
          <w:szCs w:val="22"/>
        </w:rPr>
        <w:t>FRM-0061 İç Tetkik Raporu Formu</w:t>
      </w:r>
    </w:p>
    <w:p w14:paraId="35AD28BE" w14:textId="77777777" w:rsidR="002A76B8" w:rsidRDefault="002A76B8" w:rsidP="002A76B8">
      <w:pPr>
        <w:pStyle w:val="ListeParagraf"/>
        <w:numPr>
          <w:ilvl w:val="0"/>
          <w:numId w:val="25"/>
        </w:numPr>
        <w:spacing w:line="360" w:lineRule="auto"/>
        <w:jc w:val="both"/>
        <w:rPr>
          <w:sz w:val="22"/>
          <w:szCs w:val="22"/>
        </w:rPr>
      </w:pPr>
      <w:r>
        <w:rPr>
          <w:sz w:val="22"/>
          <w:szCs w:val="22"/>
        </w:rPr>
        <w:t>LST-0002 İç Tetkik Soru Listesi</w:t>
      </w:r>
    </w:p>
    <w:p w14:paraId="4F00CFC6" w14:textId="77777777" w:rsidR="002A76B8" w:rsidRDefault="002A76B8" w:rsidP="002A76B8">
      <w:pPr>
        <w:pStyle w:val="ListeParagraf"/>
        <w:numPr>
          <w:ilvl w:val="0"/>
          <w:numId w:val="25"/>
        </w:numPr>
        <w:spacing w:line="360" w:lineRule="auto"/>
        <w:jc w:val="both"/>
        <w:rPr>
          <w:sz w:val="22"/>
          <w:szCs w:val="22"/>
        </w:rPr>
      </w:pPr>
      <w:r>
        <w:rPr>
          <w:sz w:val="22"/>
          <w:szCs w:val="22"/>
        </w:rPr>
        <w:t>PLN-0001 İç Tetkik Planı</w:t>
      </w:r>
    </w:p>
    <w:p w14:paraId="6D2FB518" w14:textId="77777777" w:rsidR="002A76B8" w:rsidRDefault="002A76B8" w:rsidP="002A76B8">
      <w:pPr>
        <w:pStyle w:val="ListeParagraf"/>
        <w:numPr>
          <w:ilvl w:val="0"/>
          <w:numId w:val="25"/>
        </w:numPr>
        <w:spacing w:line="360" w:lineRule="auto"/>
        <w:jc w:val="both"/>
        <w:rPr>
          <w:sz w:val="22"/>
          <w:szCs w:val="22"/>
        </w:rPr>
      </w:pPr>
      <w:r>
        <w:rPr>
          <w:sz w:val="22"/>
          <w:szCs w:val="22"/>
        </w:rPr>
        <w:t>KLV-0001 İç Tetkik Kılavuzu</w:t>
      </w:r>
    </w:p>
    <w:p w14:paraId="5A435593" w14:textId="77777777" w:rsidR="002A76B8" w:rsidRDefault="002A76B8" w:rsidP="002A76B8">
      <w:pPr>
        <w:pStyle w:val="ListeParagraf"/>
        <w:numPr>
          <w:ilvl w:val="0"/>
          <w:numId w:val="25"/>
        </w:numPr>
        <w:spacing w:line="360" w:lineRule="auto"/>
        <w:jc w:val="both"/>
        <w:rPr>
          <w:sz w:val="22"/>
          <w:szCs w:val="22"/>
        </w:rPr>
      </w:pPr>
      <w:r>
        <w:rPr>
          <w:sz w:val="22"/>
          <w:szCs w:val="22"/>
        </w:rPr>
        <w:t xml:space="preserve">DKD-0025 </w:t>
      </w:r>
      <w:r w:rsidRPr="00E05669">
        <w:rPr>
          <w:sz w:val="22"/>
          <w:szCs w:val="22"/>
        </w:rPr>
        <w:t>TS EN ISO 19011 Yönetim Sistemlerini Denetleme Kılavuzu</w:t>
      </w:r>
    </w:p>
    <w:p w14:paraId="6436CBFB" w14:textId="77777777" w:rsidR="002A76B8" w:rsidRPr="00127B3C" w:rsidRDefault="002A76B8" w:rsidP="002A76B8">
      <w:pPr>
        <w:spacing w:line="360" w:lineRule="auto"/>
        <w:jc w:val="both"/>
        <w:rPr>
          <w:sz w:val="22"/>
          <w:szCs w:val="22"/>
        </w:rPr>
      </w:pPr>
    </w:p>
    <w:p w14:paraId="253C4563" w14:textId="77777777" w:rsidR="002A76B8" w:rsidRDefault="002A76B8" w:rsidP="002A76B8">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2A76B8" w14:paraId="62C54A3D" w14:textId="77777777" w:rsidTr="003F4371">
        <w:trPr>
          <w:trHeight w:val="397"/>
          <w:jc w:val="center"/>
        </w:trPr>
        <w:tc>
          <w:tcPr>
            <w:tcW w:w="1985" w:type="dxa"/>
            <w:vAlign w:val="center"/>
          </w:tcPr>
          <w:p w14:paraId="143E9B58" w14:textId="77777777" w:rsidR="002A76B8" w:rsidRDefault="002A76B8" w:rsidP="003F4371">
            <w:pPr>
              <w:spacing w:line="360" w:lineRule="auto"/>
              <w:jc w:val="center"/>
              <w:rPr>
                <w:b/>
                <w:bCs/>
                <w:sz w:val="22"/>
                <w:szCs w:val="22"/>
              </w:rPr>
            </w:pPr>
            <w:r>
              <w:rPr>
                <w:b/>
                <w:bCs/>
                <w:sz w:val="22"/>
                <w:szCs w:val="22"/>
              </w:rPr>
              <w:t>REVİZYON NO</w:t>
            </w:r>
          </w:p>
        </w:tc>
        <w:tc>
          <w:tcPr>
            <w:tcW w:w="1985" w:type="dxa"/>
            <w:vAlign w:val="center"/>
          </w:tcPr>
          <w:p w14:paraId="40DA312C" w14:textId="77777777" w:rsidR="002A76B8" w:rsidRDefault="002A76B8" w:rsidP="003F4371">
            <w:pPr>
              <w:spacing w:line="360" w:lineRule="auto"/>
              <w:jc w:val="center"/>
              <w:rPr>
                <w:b/>
                <w:bCs/>
                <w:sz w:val="22"/>
                <w:szCs w:val="22"/>
              </w:rPr>
            </w:pPr>
            <w:r>
              <w:rPr>
                <w:b/>
                <w:bCs/>
                <w:sz w:val="22"/>
                <w:szCs w:val="22"/>
              </w:rPr>
              <w:t>TARİH</w:t>
            </w:r>
          </w:p>
        </w:tc>
        <w:tc>
          <w:tcPr>
            <w:tcW w:w="5102" w:type="dxa"/>
            <w:vAlign w:val="center"/>
          </w:tcPr>
          <w:p w14:paraId="0D9D334A" w14:textId="77777777" w:rsidR="002A76B8" w:rsidRDefault="002A76B8" w:rsidP="003F4371">
            <w:pPr>
              <w:spacing w:line="360" w:lineRule="auto"/>
              <w:jc w:val="center"/>
              <w:rPr>
                <w:b/>
                <w:bCs/>
                <w:sz w:val="22"/>
                <w:szCs w:val="22"/>
              </w:rPr>
            </w:pPr>
            <w:r>
              <w:rPr>
                <w:b/>
                <w:bCs/>
                <w:sz w:val="22"/>
                <w:szCs w:val="22"/>
              </w:rPr>
              <w:t>AÇIKLAMA</w:t>
            </w:r>
          </w:p>
        </w:tc>
      </w:tr>
      <w:tr w:rsidR="002A76B8" w14:paraId="2AF7D2C1" w14:textId="77777777" w:rsidTr="003F4371">
        <w:trPr>
          <w:trHeight w:val="397"/>
          <w:jc w:val="center"/>
        </w:trPr>
        <w:tc>
          <w:tcPr>
            <w:tcW w:w="1985" w:type="dxa"/>
            <w:vAlign w:val="center"/>
          </w:tcPr>
          <w:p w14:paraId="45BDF461" w14:textId="77777777" w:rsidR="002A76B8" w:rsidRPr="00463C07" w:rsidRDefault="002A76B8" w:rsidP="003F4371">
            <w:pPr>
              <w:spacing w:line="360" w:lineRule="auto"/>
              <w:jc w:val="center"/>
              <w:rPr>
                <w:sz w:val="22"/>
                <w:szCs w:val="22"/>
              </w:rPr>
            </w:pPr>
            <w:r>
              <w:rPr>
                <w:sz w:val="22"/>
                <w:szCs w:val="22"/>
              </w:rPr>
              <w:t>00</w:t>
            </w:r>
          </w:p>
        </w:tc>
        <w:tc>
          <w:tcPr>
            <w:tcW w:w="1985" w:type="dxa"/>
            <w:vAlign w:val="center"/>
          </w:tcPr>
          <w:p w14:paraId="23550E7F" w14:textId="77777777" w:rsidR="002A76B8" w:rsidRPr="00463C07" w:rsidRDefault="002A76B8" w:rsidP="003F4371">
            <w:pPr>
              <w:spacing w:line="360" w:lineRule="auto"/>
              <w:jc w:val="center"/>
              <w:rPr>
                <w:sz w:val="22"/>
                <w:szCs w:val="22"/>
              </w:rPr>
            </w:pPr>
            <w:r>
              <w:rPr>
                <w:sz w:val="22"/>
                <w:szCs w:val="22"/>
              </w:rPr>
              <w:t>15.10.2020</w:t>
            </w:r>
          </w:p>
        </w:tc>
        <w:tc>
          <w:tcPr>
            <w:tcW w:w="5102" w:type="dxa"/>
            <w:vAlign w:val="center"/>
          </w:tcPr>
          <w:p w14:paraId="1119EF23" w14:textId="77777777" w:rsidR="002A76B8" w:rsidRPr="00463C07" w:rsidRDefault="002A76B8" w:rsidP="003F4371">
            <w:pPr>
              <w:spacing w:line="360" w:lineRule="auto"/>
              <w:rPr>
                <w:sz w:val="22"/>
                <w:szCs w:val="22"/>
              </w:rPr>
            </w:pPr>
            <w:r>
              <w:rPr>
                <w:sz w:val="22"/>
                <w:szCs w:val="22"/>
              </w:rPr>
              <w:t>İlk yayın</w:t>
            </w:r>
          </w:p>
        </w:tc>
      </w:tr>
      <w:tr w:rsidR="002A76B8" w14:paraId="6B4B56DD" w14:textId="77777777" w:rsidTr="003F4371">
        <w:trPr>
          <w:trHeight w:val="397"/>
          <w:jc w:val="center"/>
        </w:trPr>
        <w:tc>
          <w:tcPr>
            <w:tcW w:w="1985" w:type="dxa"/>
            <w:vAlign w:val="center"/>
          </w:tcPr>
          <w:p w14:paraId="005D0312" w14:textId="77777777" w:rsidR="002A76B8" w:rsidRPr="00463C07" w:rsidRDefault="002A76B8" w:rsidP="003F4371">
            <w:pPr>
              <w:spacing w:line="360" w:lineRule="auto"/>
              <w:jc w:val="center"/>
              <w:rPr>
                <w:sz w:val="22"/>
                <w:szCs w:val="22"/>
              </w:rPr>
            </w:pPr>
            <w:r>
              <w:rPr>
                <w:sz w:val="22"/>
                <w:szCs w:val="22"/>
              </w:rPr>
              <w:t>01</w:t>
            </w:r>
          </w:p>
        </w:tc>
        <w:tc>
          <w:tcPr>
            <w:tcW w:w="1985" w:type="dxa"/>
            <w:vAlign w:val="center"/>
          </w:tcPr>
          <w:p w14:paraId="0B4B6B8F" w14:textId="77777777" w:rsidR="002A76B8" w:rsidRPr="00463C07" w:rsidRDefault="002A76B8" w:rsidP="003F4371">
            <w:pPr>
              <w:spacing w:line="360" w:lineRule="auto"/>
              <w:jc w:val="center"/>
              <w:rPr>
                <w:sz w:val="22"/>
                <w:szCs w:val="22"/>
              </w:rPr>
            </w:pPr>
            <w:r>
              <w:rPr>
                <w:sz w:val="22"/>
                <w:szCs w:val="22"/>
              </w:rPr>
              <w:t>20.11.2021</w:t>
            </w:r>
          </w:p>
        </w:tc>
        <w:tc>
          <w:tcPr>
            <w:tcW w:w="5102" w:type="dxa"/>
            <w:vAlign w:val="center"/>
          </w:tcPr>
          <w:p w14:paraId="676A1242" w14:textId="77777777" w:rsidR="002A76B8" w:rsidRPr="00463C07" w:rsidRDefault="002A76B8" w:rsidP="003F4371">
            <w:pPr>
              <w:spacing w:line="360" w:lineRule="auto"/>
              <w:rPr>
                <w:sz w:val="22"/>
                <w:szCs w:val="22"/>
              </w:rPr>
            </w:pPr>
            <w:r>
              <w:rPr>
                <w:sz w:val="22"/>
                <w:szCs w:val="22"/>
              </w:rPr>
              <w:t>“</w:t>
            </w:r>
            <w:r w:rsidRPr="00127B3C">
              <w:rPr>
                <w:sz w:val="22"/>
                <w:szCs w:val="22"/>
              </w:rPr>
              <w:t>Tetkikçilerin Seçimi ve Görevlendirilmesi</w:t>
            </w:r>
            <w:r>
              <w:rPr>
                <w:sz w:val="22"/>
                <w:szCs w:val="22"/>
              </w:rPr>
              <w:t>” bölümü eklenmiştir.</w:t>
            </w:r>
          </w:p>
        </w:tc>
      </w:tr>
      <w:tr w:rsidR="002A76B8" w14:paraId="4DCDD163" w14:textId="77777777" w:rsidTr="003F4371">
        <w:trPr>
          <w:trHeight w:val="397"/>
          <w:jc w:val="center"/>
        </w:trPr>
        <w:tc>
          <w:tcPr>
            <w:tcW w:w="1985" w:type="dxa"/>
            <w:vAlign w:val="center"/>
          </w:tcPr>
          <w:p w14:paraId="44505897" w14:textId="77777777" w:rsidR="002A76B8" w:rsidRPr="00463C07" w:rsidRDefault="002A76B8" w:rsidP="003F4371">
            <w:pPr>
              <w:spacing w:line="360" w:lineRule="auto"/>
              <w:jc w:val="center"/>
              <w:rPr>
                <w:sz w:val="22"/>
                <w:szCs w:val="22"/>
              </w:rPr>
            </w:pPr>
            <w:r>
              <w:rPr>
                <w:sz w:val="22"/>
                <w:szCs w:val="22"/>
              </w:rPr>
              <w:t>02</w:t>
            </w:r>
          </w:p>
        </w:tc>
        <w:tc>
          <w:tcPr>
            <w:tcW w:w="1985" w:type="dxa"/>
            <w:vAlign w:val="center"/>
          </w:tcPr>
          <w:p w14:paraId="59637FE1" w14:textId="77777777" w:rsidR="002A76B8" w:rsidRPr="00463C07" w:rsidRDefault="002A76B8" w:rsidP="003F4371">
            <w:pPr>
              <w:spacing w:line="360" w:lineRule="auto"/>
              <w:jc w:val="center"/>
              <w:rPr>
                <w:sz w:val="22"/>
                <w:szCs w:val="22"/>
              </w:rPr>
            </w:pPr>
            <w:r>
              <w:rPr>
                <w:sz w:val="22"/>
                <w:szCs w:val="22"/>
              </w:rPr>
              <w:t>18.07.2022</w:t>
            </w:r>
          </w:p>
        </w:tc>
        <w:tc>
          <w:tcPr>
            <w:tcW w:w="5102" w:type="dxa"/>
            <w:vAlign w:val="center"/>
          </w:tcPr>
          <w:p w14:paraId="592DD193" w14:textId="77777777" w:rsidR="002A76B8" w:rsidRPr="00463C07" w:rsidRDefault="002A76B8" w:rsidP="003F4371">
            <w:pPr>
              <w:spacing w:line="360" w:lineRule="auto"/>
              <w:rPr>
                <w:sz w:val="22"/>
                <w:szCs w:val="22"/>
              </w:rPr>
            </w:pPr>
            <w:r w:rsidRPr="00127B3C">
              <w:rPr>
                <w:sz w:val="22"/>
                <w:szCs w:val="22"/>
              </w:rPr>
              <w:t>Tüm doküman gözden geçirilip, tamamında revizyon yapılmıştır.</w:t>
            </w:r>
          </w:p>
        </w:tc>
      </w:tr>
    </w:tbl>
    <w:p w14:paraId="145F2513" w14:textId="77777777" w:rsidR="002A76B8" w:rsidRPr="0087260A" w:rsidRDefault="002A76B8" w:rsidP="002A76B8">
      <w:pPr>
        <w:spacing w:line="360" w:lineRule="auto"/>
        <w:rPr>
          <w:sz w:val="22"/>
          <w:szCs w:val="22"/>
        </w:rPr>
      </w:pPr>
    </w:p>
    <w:p w14:paraId="4C721A08" w14:textId="77777777" w:rsidR="008A6489" w:rsidRPr="002A76B8" w:rsidRDefault="008A6489" w:rsidP="002A76B8"/>
    <w:sectPr w:rsidR="008A6489" w:rsidRPr="002A76B8" w:rsidSect="006E2F9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F0E0" w14:textId="77777777" w:rsidR="006E2F9B" w:rsidRDefault="006E2F9B" w:rsidP="0072515F">
      <w:r>
        <w:separator/>
      </w:r>
    </w:p>
  </w:endnote>
  <w:endnote w:type="continuationSeparator" w:id="0">
    <w:p w14:paraId="39BB777C" w14:textId="77777777" w:rsidR="006E2F9B" w:rsidRDefault="006E2F9B"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72CF" w14:textId="77777777" w:rsidR="00A20823" w:rsidRDefault="00A208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42F760FA" w:rsidR="008A6489" w:rsidRPr="001E3951" w:rsidRDefault="00216A5A" w:rsidP="008A6489">
          <w:pPr>
            <w:pStyle w:val="AltBilgi"/>
            <w:jc w:val="center"/>
            <w:rPr>
              <w:sz w:val="22"/>
              <w:szCs w:val="22"/>
            </w:rPr>
          </w:pPr>
          <w:r>
            <w:rPr>
              <w:sz w:val="22"/>
              <w:szCs w:val="22"/>
            </w:rPr>
            <w:t>Kalite Koordinatörü</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155579C6" w:rsidR="008A6489" w:rsidRPr="001E3951" w:rsidRDefault="00A969FF" w:rsidP="008A6489">
          <w:pPr>
            <w:pStyle w:val="AltBilgi"/>
            <w:jc w:val="center"/>
            <w:rPr>
              <w:sz w:val="22"/>
              <w:szCs w:val="22"/>
            </w:rPr>
          </w:pPr>
          <w:r>
            <w:rPr>
              <w:sz w:val="22"/>
              <w:szCs w:val="22"/>
            </w:rPr>
            <w:t>Rektör / 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1584" w14:textId="77777777" w:rsidR="00A20823" w:rsidRDefault="00A208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BC02" w14:textId="77777777" w:rsidR="006E2F9B" w:rsidRDefault="006E2F9B" w:rsidP="0072515F">
      <w:r>
        <w:separator/>
      </w:r>
    </w:p>
  </w:footnote>
  <w:footnote w:type="continuationSeparator" w:id="0">
    <w:p w14:paraId="417AD1E9" w14:textId="77777777" w:rsidR="006E2F9B" w:rsidRDefault="006E2F9B"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169A" w14:textId="77777777" w:rsidR="00A20823" w:rsidRDefault="00A208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2DB195BC" w:rsidR="000D250F" w:rsidRPr="007B4963" w:rsidRDefault="00A20823" w:rsidP="00B700B4">
          <w:pPr>
            <w:jc w:val="center"/>
          </w:pPr>
          <w:r>
            <w:rPr>
              <w:noProof/>
            </w:rPr>
            <w:drawing>
              <wp:inline distT="0" distB="0" distL="0" distR="0" wp14:anchorId="10CA28A3" wp14:editId="3685B8CD">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283F2DA3" w:rsidR="000D250F" w:rsidRPr="00D82ADE" w:rsidRDefault="00D86A3F" w:rsidP="00B700B4">
          <w:pPr>
            <w:spacing w:line="276" w:lineRule="auto"/>
            <w:jc w:val="center"/>
            <w:rPr>
              <w:b/>
              <w:sz w:val="24"/>
              <w:szCs w:val="24"/>
            </w:rPr>
          </w:pPr>
          <w:r>
            <w:rPr>
              <w:b/>
              <w:sz w:val="24"/>
              <w:szCs w:val="24"/>
            </w:rPr>
            <w:t>İÇ TETKİK</w:t>
          </w:r>
          <w:r w:rsidR="006578B8">
            <w:rPr>
              <w:b/>
              <w:sz w:val="24"/>
              <w:szCs w:val="24"/>
            </w:rPr>
            <w:t xml:space="preserve"> PROSEDÜRÜ</w:t>
          </w:r>
        </w:p>
      </w:tc>
      <w:tc>
        <w:tcPr>
          <w:tcW w:w="1250" w:type="pct"/>
          <w:vAlign w:val="center"/>
        </w:tcPr>
        <w:p w14:paraId="36A9E833" w14:textId="1549B8C2" w:rsidR="000D250F" w:rsidRPr="007B4963" w:rsidRDefault="000D250F" w:rsidP="00B700B4">
          <w:pPr>
            <w:spacing w:line="276" w:lineRule="auto"/>
          </w:pPr>
          <w:r w:rsidRPr="007B4963">
            <w:t>Doküman No:</w:t>
          </w:r>
          <w:r w:rsidR="0075657F">
            <w:t xml:space="preserve"> </w:t>
          </w:r>
          <w:r w:rsidR="006578B8">
            <w:t>PRD-000</w:t>
          </w:r>
          <w:r w:rsidR="00766C26">
            <w:t>5</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50F9B646" w:rsidR="000D250F" w:rsidRPr="007B4963" w:rsidRDefault="000D250F" w:rsidP="00B700B4">
          <w:pPr>
            <w:spacing w:line="276" w:lineRule="auto"/>
          </w:pPr>
          <w:r w:rsidRPr="007B4963">
            <w:t>Revizyon No:</w:t>
          </w:r>
          <w:r w:rsidR="00C835DF">
            <w:t xml:space="preserve"> 0</w:t>
          </w:r>
          <w:r w:rsidR="00A20823">
            <w:t>3</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3302E3D1" w:rsidR="000D250F" w:rsidRPr="007B4963" w:rsidRDefault="000D250F" w:rsidP="00B700B4">
          <w:pPr>
            <w:spacing w:line="276" w:lineRule="auto"/>
          </w:pPr>
          <w:r w:rsidRPr="007B4963">
            <w:t>Yayın Tarihi:</w:t>
          </w:r>
          <w:r w:rsidR="0075657F">
            <w:t xml:space="preserve"> </w:t>
          </w:r>
          <w:r w:rsidR="006578B8">
            <w:t>15.10.2020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3A4B2DB1" w:rsidR="000D250F" w:rsidRPr="007B4963" w:rsidRDefault="000D250F" w:rsidP="00B700B4">
          <w:pPr>
            <w:spacing w:line="276" w:lineRule="auto"/>
          </w:pPr>
          <w:r w:rsidRPr="007B4963">
            <w:t>Revizyon Tarihi:</w:t>
          </w:r>
          <w:r w:rsidR="0075657F">
            <w:t xml:space="preserve"> </w:t>
          </w:r>
          <w:r w:rsidR="00A2082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B284195" w:rsidR="009D067F" w:rsidRPr="007B4963" w:rsidRDefault="000D250F" w:rsidP="00B700B4">
          <w:pPr>
            <w:spacing w:line="276" w:lineRule="auto"/>
          </w:pPr>
          <w:r>
            <w:t>Sayfa No:</w:t>
          </w:r>
          <w:r w:rsidR="0075657F">
            <w:t xml:space="preserve"> </w:t>
          </w:r>
          <w:r w:rsidR="00DF08D4">
            <w:fldChar w:fldCharType="begin"/>
          </w:r>
          <w:r w:rsidR="00DF08D4">
            <w:instrText>PAGE   \* MERGEFORMAT</w:instrText>
          </w:r>
          <w:r w:rsidR="00DF08D4">
            <w:fldChar w:fldCharType="separate"/>
          </w:r>
          <w:r w:rsidR="00DF08D4">
            <w:t>1</w:t>
          </w:r>
          <w:r w:rsidR="00DF08D4">
            <w:fldChar w:fldCharType="end"/>
          </w:r>
          <w:r w:rsidR="006578B8">
            <w:t>/</w:t>
          </w:r>
          <w:r w:rsidR="0057633A">
            <w:t>5</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454A" w14:textId="77777777" w:rsidR="00A20823" w:rsidRDefault="00A208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E61487E"/>
    <w:multiLevelType w:val="hybridMultilevel"/>
    <w:tmpl w:val="A7AA9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7B94752"/>
    <w:multiLevelType w:val="hybridMultilevel"/>
    <w:tmpl w:val="C574A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4E7354D6"/>
    <w:multiLevelType w:val="hybridMultilevel"/>
    <w:tmpl w:val="C1D21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9227F9"/>
    <w:multiLevelType w:val="hybridMultilevel"/>
    <w:tmpl w:val="65D2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2"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3"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4" w15:restartNumberingAfterBreak="0">
    <w:nsid w:val="65AD7A93"/>
    <w:multiLevelType w:val="hybridMultilevel"/>
    <w:tmpl w:val="6A64D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E3A0619"/>
    <w:multiLevelType w:val="hybridMultilevel"/>
    <w:tmpl w:val="23B2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5C32DF"/>
    <w:multiLevelType w:val="hybridMultilevel"/>
    <w:tmpl w:val="9FFC0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33"/>
  </w:num>
  <w:num w:numId="2" w16cid:durableId="110904732">
    <w:abstractNumId w:val="28"/>
  </w:num>
  <w:num w:numId="3" w16cid:durableId="603197860">
    <w:abstractNumId w:val="4"/>
  </w:num>
  <w:num w:numId="4" w16cid:durableId="1234509609">
    <w:abstractNumId w:val="9"/>
  </w:num>
  <w:num w:numId="5" w16cid:durableId="1378042459">
    <w:abstractNumId w:val="3"/>
  </w:num>
  <w:num w:numId="6" w16cid:durableId="1822572368">
    <w:abstractNumId w:val="12"/>
  </w:num>
  <w:num w:numId="7" w16cid:durableId="1778021418">
    <w:abstractNumId w:val="10"/>
  </w:num>
  <w:num w:numId="8" w16cid:durableId="226916940">
    <w:abstractNumId w:val="2"/>
  </w:num>
  <w:num w:numId="9" w16cid:durableId="1536238143">
    <w:abstractNumId w:val="21"/>
  </w:num>
  <w:num w:numId="10" w16cid:durableId="464812225">
    <w:abstractNumId w:val="7"/>
  </w:num>
  <w:num w:numId="11" w16cid:durableId="1690058208">
    <w:abstractNumId w:val="16"/>
  </w:num>
  <w:num w:numId="12" w16cid:durableId="738869198">
    <w:abstractNumId w:val="26"/>
  </w:num>
  <w:num w:numId="13" w16cid:durableId="427972363">
    <w:abstractNumId w:val="32"/>
  </w:num>
  <w:num w:numId="14" w16cid:durableId="881791173">
    <w:abstractNumId w:val="15"/>
  </w:num>
  <w:num w:numId="15" w16cid:durableId="1182624237">
    <w:abstractNumId w:val="1"/>
  </w:num>
  <w:num w:numId="16" w16cid:durableId="1616518635">
    <w:abstractNumId w:val="18"/>
  </w:num>
  <w:num w:numId="17" w16cid:durableId="1981643909">
    <w:abstractNumId w:val="8"/>
  </w:num>
  <w:num w:numId="18" w16cid:durableId="2044944042">
    <w:abstractNumId w:val="6"/>
  </w:num>
  <w:num w:numId="19" w16cid:durableId="1180462836">
    <w:abstractNumId w:val="23"/>
    <w:lvlOverride w:ilvl="0">
      <w:startOverride w:val="1"/>
    </w:lvlOverride>
  </w:num>
  <w:num w:numId="20" w16cid:durableId="396514202">
    <w:abstractNumId w:val="29"/>
  </w:num>
  <w:num w:numId="21" w16cid:durableId="1809280385">
    <w:abstractNumId w:val="0"/>
  </w:num>
  <w:num w:numId="22" w16cid:durableId="600842131">
    <w:abstractNumId w:val="25"/>
  </w:num>
  <w:num w:numId="23" w16cid:durableId="1104496448">
    <w:abstractNumId w:val="22"/>
  </w:num>
  <w:num w:numId="24" w16cid:durableId="1652252973">
    <w:abstractNumId w:val="13"/>
  </w:num>
  <w:num w:numId="25" w16cid:durableId="749042225">
    <w:abstractNumId w:val="30"/>
  </w:num>
  <w:num w:numId="26" w16cid:durableId="156583095">
    <w:abstractNumId w:val="20"/>
  </w:num>
  <w:num w:numId="27" w16cid:durableId="1357923579">
    <w:abstractNumId w:val="5"/>
  </w:num>
  <w:num w:numId="28" w16cid:durableId="938412465">
    <w:abstractNumId w:val="17"/>
  </w:num>
  <w:num w:numId="29" w16cid:durableId="2056856506">
    <w:abstractNumId w:val="11"/>
  </w:num>
  <w:num w:numId="30" w16cid:durableId="1550342843">
    <w:abstractNumId w:val="27"/>
  </w:num>
  <w:num w:numId="31" w16cid:durableId="50035240">
    <w:abstractNumId w:val="24"/>
  </w:num>
  <w:num w:numId="32" w16cid:durableId="913584209">
    <w:abstractNumId w:val="31"/>
  </w:num>
  <w:num w:numId="33" w16cid:durableId="1648509757">
    <w:abstractNumId w:val="14"/>
  </w:num>
  <w:num w:numId="34" w16cid:durableId="7232205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B5B"/>
    <w:rsid w:val="00005E29"/>
    <w:rsid w:val="00013865"/>
    <w:rsid w:val="00016976"/>
    <w:rsid w:val="0002211B"/>
    <w:rsid w:val="00033A95"/>
    <w:rsid w:val="00034FD5"/>
    <w:rsid w:val="0005596F"/>
    <w:rsid w:val="0006394E"/>
    <w:rsid w:val="000740A2"/>
    <w:rsid w:val="00083B2C"/>
    <w:rsid w:val="00086B3C"/>
    <w:rsid w:val="0009134E"/>
    <w:rsid w:val="00092DCA"/>
    <w:rsid w:val="000A03C5"/>
    <w:rsid w:val="000A433D"/>
    <w:rsid w:val="000A61C8"/>
    <w:rsid w:val="000C0E70"/>
    <w:rsid w:val="000D250F"/>
    <w:rsid w:val="000D76F4"/>
    <w:rsid w:val="000E6C13"/>
    <w:rsid w:val="000F06E7"/>
    <w:rsid w:val="00101E85"/>
    <w:rsid w:val="00124EF8"/>
    <w:rsid w:val="001262EF"/>
    <w:rsid w:val="00160F5B"/>
    <w:rsid w:val="001655C7"/>
    <w:rsid w:val="001655D3"/>
    <w:rsid w:val="00170FCD"/>
    <w:rsid w:val="00171A18"/>
    <w:rsid w:val="0017244C"/>
    <w:rsid w:val="00174DAE"/>
    <w:rsid w:val="00176B88"/>
    <w:rsid w:val="001823B4"/>
    <w:rsid w:val="001858F4"/>
    <w:rsid w:val="00195874"/>
    <w:rsid w:val="001A35AE"/>
    <w:rsid w:val="001B258A"/>
    <w:rsid w:val="001B782E"/>
    <w:rsid w:val="001C1557"/>
    <w:rsid w:val="001C3C51"/>
    <w:rsid w:val="001D308E"/>
    <w:rsid w:val="001D3701"/>
    <w:rsid w:val="001D5666"/>
    <w:rsid w:val="001E24EB"/>
    <w:rsid w:val="001E3951"/>
    <w:rsid w:val="001F39F9"/>
    <w:rsid w:val="001F5160"/>
    <w:rsid w:val="00202C43"/>
    <w:rsid w:val="0020582E"/>
    <w:rsid w:val="00215F18"/>
    <w:rsid w:val="00216A5A"/>
    <w:rsid w:val="00222C56"/>
    <w:rsid w:val="002376C4"/>
    <w:rsid w:val="002424DB"/>
    <w:rsid w:val="002435EE"/>
    <w:rsid w:val="00246FD8"/>
    <w:rsid w:val="0025277C"/>
    <w:rsid w:val="00252896"/>
    <w:rsid w:val="00253D58"/>
    <w:rsid w:val="0025409D"/>
    <w:rsid w:val="00273363"/>
    <w:rsid w:val="0028635A"/>
    <w:rsid w:val="0029018E"/>
    <w:rsid w:val="0029458A"/>
    <w:rsid w:val="002A76B8"/>
    <w:rsid w:val="002B5A02"/>
    <w:rsid w:val="002B7864"/>
    <w:rsid w:val="002B7B9C"/>
    <w:rsid w:val="002C086B"/>
    <w:rsid w:val="002C46BC"/>
    <w:rsid w:val="002C66EE"/>
    <w:rsid w:val="002D17BF"/>
    <w:rsid w:val="002E11E5"/>
    <w:rsid w:val="002E4395"/>
    <w:rsid w:val="002E708D"/>
    <w:rsid w:val="003005F6"/>
    <w:rsid w:val="003121F0"/>
    <w:rsid w:val="0032099A"/>
    <w:rsid w:val="00333927"/>
    <w:rsid w:val="00341D8C"/>
    <w:rsid w:val="003526FF"/>
    <w:rsid w:val="003559AF"/>
    <w:rsid w:val="0035623D"/>
    <w:rsid w:val="0036078E"/>
    <w:rsid w:val="00377E75"/>
    <w:rsid w:val="0039292F"/>
    <w:rsid w:val="00393036"/>
    <w:rsid w:val="003A4743"/>
    <w:rsid w:val="003B0CC1"/>
    <w:rsid w:val="003B3838"/>
    <w:rsid w:val="003B6039"/>
    <w:rsid w:val="003B67E6"/>
    <w:rsid w:val="003B7FD4"/>
    <w:rsid w:val="003D1864"/>
    <w:rsid w:val="003D363F"/>
    <w:rsid w:val="003D5BCC"/>
    <w:rsid w:val="003D6853"/>
    <w:rsid w:val="003E5128"/>
    <w:rsid w:val="003F63D5"/>
    <w:rsid w:val="003F75CC"/>
    <w:rsid w:val="0041445E"/>
    <w:rsid w:val="004144A5"/>
    <w:rsid w:val="00422B63"/>
    <w:rsid w:val="00432AB7"/>
    <w:rsid w:val="00437927"/>
    <w:rsid w:val="00441E30"/>
    <w:rsid w:val="004428DE"/>
    <w:rsid w:val="00454F33"/>
    <w:rsid w:val="00463C07"/>
    <w:rsid w:val="004645A2"/>
    <w:rsid w:val="00470753"/>
    <w:rsid w:val="004762FE"/>
    <w:rsid w:val="00476BC4"/>
    <w:rsid w:val="0048131B"/>
    <w:rsid w:val="00484DFF"/>
    <w:rsid w:val="00490412"/>
    <w:rsid w:val="00493DB0"/>
    <w:rsid w:val="004A4ABE"/>
    <w:rsid w:val="004A5FF3"/>
    <w:rsid w:val="004B5649"/>
    <w:rsid w:val="004C1331"/>
    <w:rsid w:val="004C3F0C"/>
    <w:rsid w:val="004C6B4C"/>
    <w:rsid w:val="004D5E39"/>
    <w:rsid w:val="004E21D5"/>
    <w:rsid w:val="004E320F"/>
    <w:rsid w:val="004E3356"/>
    <w:rsid w:val="004F495D"/>
    <w:rsid w:val="004F70E5"/>
    <w:rsid w:val="00500C9B"/>
    <w:rsid w:val="00510D7A"/>
    <w:rsid w:val="0051146B"/>
    <w:rsid w:val="00512044"/>
    <w:rsid w:val="00513328"/>
    <w:rsid w:val="00524C90"/>
    <w:rsid w:val="005260F0"/>
    <w:rsid w:val="005322D1"/>
    <w:rsid w:val="00553A52"/>
    <w:rsid w:val="005615ED"/>
    <w:rsid w:val="0057633A"/>
    <w:rsid w:val="005763A0"/>
    <w:rsid w:val="00577968"/>
    <w:rsid w:val="00581BDD"/>
    <w:rsid w:val="005A5D35"/>
    <w:rsid w:val="005B386B"/>
    <w:rsid w:val="005B5CA6"/>
    <w:rsid w:val="005C4ADB"/>
    <w:rsid w:val="005C7966"/>
    <w:rsid w:val="005D6DD7"/>
    <w:rsid w:val="006043F3"/>
    <w:rsid w:val="006060B7"/>
    <w:rsid w:val="00615235"/>
    <w:rsid w:val="00625626"/>
    <w:rsid w:val="0063113B"/>
    <w:rsid w:val="00632E35"/>
    <w:rsid w:val="00650F51"/>
    <w:rsid w:val="0065142C"/>
    <w:rsid w:val="006578B8"/>
    <w:rsid w:val="00663126"/>
    <w:rsid w:val="00672DA7"/>
    <w:rsid w:val="00677668"/>
    <w:rsid w:val="00685B60"/>
    <w:rsid w:val="00687437"/>
    <w:rsid w:val="00691D96"/>
    <w:rsid w:val="00691EBA"/>
    <w:rsid w:val="006A16EC"/>
    <w:rsid w:val="006B0C33"/>
    <w:rsid w:val="006B3C5D"/>
    <w:rsid w:val="006B7BD5"/>
    <w:rsid w:val="006C492C"/>
    <w:rsid w:val="006C7485"/>
    <w:rsid w:val="006D5932"/>
    <w:rsid w:val="006E2F9B"/>
    <w:rsid w:val="006F437C"/>
    <w:rsid w:val="00702E42"/>
    <w:rsid w:val="00711685"/>
    <w:rsid w:val="0071487F"/>
    <w:rsid w:val="00714C43"/>
    <w:rsid w:val="0072515F"/>
    <w:rsid w:val="00726F07"/>
    <w:rsid w:val="00736018"/>
    <w:rsid w:val="00737C68"/>
    <w:rsid w:val="00737DA7"/>
    <w:rsid w:val="00754BB6"/>
    <w:rsid w:val="0075657F"/>
    <w:rsid w:val="00756647"/>
    <w:rsid w:val="00760B42"/>
    <w:rsid w:val="00766C26"/>
    <w:rsid w:val="00767417"/>
    <w:rsid w:val="007775F6"/>
    <w:rsid w:val="00781CC9"/>
    <w:rsid w:val="00782462"/>
    <w:rsid w:val="0078440C"/>
    <w:rsid w:val="00790549"/>
    <w:rsid w:val="00791A0E"/>
    <w:rsid w:val="007A0223"/>
    <w:rsid w:val="007A3BC2"/>
    <w:rsid w:val="007A546D"/>
    <w:rsid w:val="007B1C86"/>
    <w:rsid w:val="007B38B7"/>
    <w:rsid w:val="007B4963"/>
    <w:rsid w:val="007B6547"/>
    <w:rsid w:val="007D1B61"/>
    <w:rsid w:val="007D23B9"/>
    <w:rsid w:val="007E1088"/>
    <w:rsid w:val="007E2284"/>
    <w:rsid w:val="007F054B"/>
    <w:rsid w:val="008026AF"/>
    <w:rsid w:val="00812238"/>
    <w:rsid w:val="00814E66"/>
    <w:rsid w:val="00820A0B"/>
    <w:rsid w:val="00826BD9"/>
    <w:rsid w:val="00830019"/>
    <w:rsid w:val="00832FCC"/>
    <w:rsid w:val="00843201"/>
    <w:rsid w:val="00852B31"/>
    <w:rsid w:val="0087260A"/>
    <w:rsid w:val="00872FDC"/>
    <w:rsid w:val="008738F4"/>
    <w:rsid w:val="008969C2"/>
    <w:rsid w:val="008A5FD8"/>
    <w:rsid w:val="008A6489"/>
    <w:rsid w:val="008B06B9"/>
    <w:rsid w:val="008B54D9"/>
    <w:rsid w:val="008C115F"/>
    <w:rsid w:val="008C2EFA"/>
    <w:rsid w:val="008D27A1"/>
    <w:rsid w:val="008F3DF2"/>
    <w:rsid w:val="008F43C8"/>
    <w:rsid w:val="0091650C"/>
    <w:rsid w:val="00917C74"/>
    <w:rsid w:val="009208AE"/>
    <w:rsid w:val="00926577"/>
    <w:rsid w:val="00926F55"/>
    <w:rsid w:val="00935DF2"/>
    <w:rsid w:val="00936254"/>
    <w:rsid w:val="00936945"/>
    <w:rsid w:val="009426EF"/>
    <w:rsid w:val="009527E2"/>
    <w:rsid w:val="009634BE"/>
    <w:rsid w:val="009638AB"/>
    <w:rsid w:val="009814EB"/>
    <w:rsid w:val="009838FA"/>
    <w:rsid w:val="009921D2"/>
    <w:rsid w:val="00995CCA"/>
    <w:rsid w:val="0099775D"/>
    <w:rsid w:val="00997B6C"/>
    <w:rsid w:val="009C0F8D"/>
    <w:rsid w:val="009D0358"/>
    <w:rsid w:val="009D067F"/>
    <w:rsid w:val="009D0F2C"/>
    <w:rsid w:val="009D2D93"/>
    <w:rsid w:val="009F08A4"/>
    <w:rsid w:val="009F0D91"/>
    <w:rsid w:val="009F5ABB"/>
    <w:rsid w:val="009F6833"/>
    <w:rsid w:val="00A02085"/>
    <w:rsid w:val="00A045FF"/>
    <w:rsid w:val="00A1047B"/>
    <w:rsid w:val="00A20823"/>
    <w:rsid w:val="00A27A71"/>
    <w:rsid w:val="00A308F2"/>
    <w:rsid w:val="00A41FC0"/>
    <w:rsid w:val="00A4526C"/>
    <w:rsid w:val="00A668A7"/>
    <w:rsid w:val="00A7053F"/>
    <w:rsid w:val="00A72150"/>
    <w:rsid w:val="00A811F6"/>
    <w:rsid w:val="00A921A5"/>
    <w:rsid w:val="00A969FF"/>
    <w:rsid w:val="00AA0D67"/>
    <w:rsid w:val="00AB1F2D"/>
    <w:rsid w:val="00AB4BA2"/>
    <w:rsid w:val="00AB5CA0"/>
    <w:rsid w:val="00AC15E0"/>
    <w:rsid w:val="00AC29DF"/>
    <w:rsid w:val="00AC3081"/>
    <w:rsid w:val="00AD5C6A"/>
    <w:rsid w:val="00AD65CC"/>
    <w:rsid w:val="00AE08C1"/>
    <w:rsid w:val="00AE091C"/>
    <w:rsid w:val="00AE1971"/>
    <w:rsid w:val="00AE4ACF"/>
    <w:rsid w:val="00AE6502"/>
    <w:rsid w:val="00AE716E"/>
    <w:rsid w:val="00AF0D70"/>
    <w:rsid w:val="00B02FB0"/>
    <w:rsid w:val="00B0620C"/>
    <w:rsid w:val="00B11B71"/>
    <w:rsid w:val="00B13CF6"/>
    <w:rsid w:val="00B21283"/>
    <w:rsid w:val="00B21892"/>
    <w:rsid w:val="00B27C9D"/>
    <w:rsid w:val="00B32044"/>
    <w:rsid w:val="00B36539"/>
    <w:rsid w:val="00B449F2"/>
    <w:rsid w:val="00B47885"/>
    <w:rsid w:val="00B47B5E"/>
    <w:rsid w:val="00B56488"/>
    <w:rsid w:val="00B700B4"/>
    <w:rsid w:val="00B823A7"/>
    <w:rsid w:val="00B82B8A"/>
    <w:rsid w:val="00B85574"/>
    <w:rsid w:val="00B87181"/>
    <w:rsid w:val="00B9229A"/>
    <w:rsid w:val="00BA63B1"/>
    <w:rsid w:val="00BA73CE"/>
    <w:rsid w:val="00BB10B5"/>
    <w:rsid w:val="00BC3F0D"/>
    <w:rsid w:val="00BC601A"/>
    <w:rsid w:val="00BD5C35"/>
    <w:rsid w:val="00BF7511"/>
    <w:rsid w:val="00C00F86"/>
    <w:rsid w:val="00C0349A"/>
    <w:rsid w:val="00C04397"/>
    <w:rsid w:val="00C13201"/>
    <w:rsid w:val="00C1719D"/>
    <w:rsid w:val="00C17EA0"/>
    <w:rsid w:val="00C333FB"/>
    <w:rsid w:val="00C33926"/>
    <w:rsid w:val="00C36C11"/>
    <w:rsid w:val="00C42185"/>
    <w:rsid w:val="00C56C88"/>
    <w:rsid w:val="00C7582B"/>
    <w:rsid w:val="00C76404"/>
    <w:rsid w:val="00C830DD"/>
    <w:rsid w:val="00C835DF"/>
    <w:rsid w:val="00CA46CC"/>
    <w:rsid w:val="00CC5A3C"/>
    <w:rsid w:val="00CC6BE4"/>
    <w:rsid w:val="00CD18FB"/>
    <w:rsid w:val="00CD3B92"/>
    <w:rsid w:val="00CD40CD"/>
    <w:rsid w:val="00CD489C"/>
    <w:rsid w:val="00CE7217"/>
    <w:rsid w:val="00CF4858"/>
    <w:rsid w:val="00D0319A"/>
    <w:rsid w:val="00D0415A"/>
    <w:rsid w:val="00D04354"/>
    <w:rsid w:val="00D06A78"/>
    <w:rsid w:val="00D07BC9"/>
    <w:rsid w:val="00D11CAF"/>
    <w:rsid w:val="00D15C6B"/>
    <w:rsid w:val="00D208EC"/>
    <w:rsid w:val="00D25A2C"/>
    <w:rsid w:val="00D2660D"/>
    <w:rsid w:val="00D30094"/>
    <w:rsid w:val="00D30594"/>
    <w:rsid w:val="00D3686A"/>
    <w:rsid w:val="00D42E6A"/>
    <w:rsid w:val="00D43730"/>
    <w:rsid w:val="00D5569C"/>
    <w:rsid w:val="00D5770A"/>
    <w:rsid w:val="00D752AA"/>
    <w:rsid w:val="00D76E74"/>
    <w:rsid w:val="00D81111"/>
    <w:rsid w:val="00D81AAF"/>
    <w:rsid w:val="00D81D9D"/>
    <w:rsid w:val="00D82ADE"/>
    <w:rsid w:val="00D84EC9"/>
    <w:rsid w:val="00D8635C"/>
    <w:rsid w:val="00D86A3F"/>
    <w:rsid w:val="00DA27CD"/>
    <w:rsid w:val="00DA7364"/>
    <w:rsid w:val="00DA7A3B"/>
    <w:rsid w:val="00DA7CD0"/>
    <w:rsid w:val="00DB29EC"/>
    <w:rsid w:val="00DC3F98"/>
    <w:rsid w:val="00DD4A56"/>
    <w:rsid w:val="00DE1820"/>
    <w:rsid w:val="00DF08D4"/>
    <w:rsid w:val="00DF2690"/>
    <w:rsid w:val="00E10C3F"/>
    <w:rsid w:val="00E123FE"/>
    <w:rsid w:val="00E146A6"/>
    <w:rsid w:val="00E27905"/>
    <w:rsid w:val="00E30986"/>
    <w:rsid w:val="00E35422"/>
    <w:rsid w:val="00E37599"/>
    <w:rsid w:val="00E40805"/>
    <w:rsid w:val="00E41046"/>
    <w:rsid w:val="00E46073"/>
    <w:rsid w:val="00E4722D"/>
    <w:rsid w:val="00E506F6"/>
    <w:rsid w:val="00E55F84"/>
    <w:rsid w:val="00E56464"/>
    <w:rsid w:val="00E5698A"/>
    <w:rsid w:val="00E6653B"/>
    <w:rsid w:val="00E66A52"/>
    <w:rsid w:val="00E83325"/>
    <w:rsid w:val="00E8457A"/>
    <w:rsid w:val="00E84A9E"/>
    <w:rsid w:val="00E90579"/>
    <w:rsid w:val="00E91160"/>
    <w:rsid w:val="00E924BF"/>
    <w:rsid w:val="00EA126F"/>
    <w:rsid w:val="00EB3BD9"/>
    <w:rsid w:val="00EC08BB"/>
    <w:rsid w:val="00ED1450"/>
    <w:rsid w:val="00ED62D6"/>
    <w:rsid w:val="00EE6546"/>
    <w:rsid w:val="00EE7550"/>
    <w:rsid w:val="00EF035B"/>
    <w:rsid w:val="00EF04C7"/>
    <w:rsid w:val="00EF5A86"/>
    <w:rsid w:val="00F00C25"/>
    <w:rsid w:val="00F00E14"/>
    <w:rsid w:val="00F01935"/>
    <w:rsid w:val="00F1046F"/>
    <w:rsid w:val="00F1149B"/>
    <w:rsid w:val="00F21AB0"/>
    <w:rsid w:val="00F247D1"/>
    <w:rsid w:val="00F30345"/>
    <w:rsid w:val="00F30A4E"/>
    <w:rsid w:val="00F37993"/>
    <w:rsid w:val="00F6184A"/>
    <w:rsid w:val="00F829BA"/>
    <w:rsid w:val="00F82DED"/>
    <w:rsid w:val="00F94ECA"/>
    <w:rsid w:val="00FA0F34"/>
    <w:rsid w:val="00FA5B5C"/>
    <w:rsid w:val="00FB1245"/>
    <w:rsid w:val="00FC35CA"/>
    <w:rsid w:val="00FC42C3"/>
    <w:rsid w:val="00FC53BA"/>
    <w:rsid w:val="00FD281C"/>
    <w:rsid w:val="00FD4EB9"/>
    <w:rsid w:val="00FD7AC8"/>
    <w:rsid w:val="00FE1671"/>
    <w:rsid w:val="00FE2D96"/>
    <w:rsid w:val="00FF2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paragraph" w:styleId="Balk2">
    <w:name w:val="heading 2"/>
    <w:basedOn w:val="Normal"/>
    <w:next w:val="Normal"/>
    <w:link w:val="Balk2Char"/>
    <w:uiPriority w:val="9"/>
    <w:unhideWhenUsed/>
    <w:qFormat/>
    <w:rsid w:val="000D76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 w:type="character" w:customStyle="1" w:styleId="Balk2Char">
    <w:name w:val="Başlık 2 Char"/>
    <w:basedOn w:val="VarsaylanParagrafYazTipi"/>
    <w:link w:val="Balk2"/>
    <w:uiPriority w:val="9"/>
    <w:rsid w:val="000D76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10741</TotalTime>
  <Pages>5</Pages>
  <Words>1751</Words>
  <Characters>9982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267</cp:revision>
  <cp:lastPrinted>2022-07-19T12:07:00Z</cp:lastPrinted>
  <dcterms:created xsi:type="dcterms:W3CDTF">2017-07-17T11:46:00Z</dcterms:created>
  <dcterms:modified xsi:type="dcterms:W3CDTF">2024-02-09T10:25:00Z</dcterms:modified>
</cp:coreProperties>
</file>