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9F1" w14:textId="0078247E" w:rsidR="00016976" w:rsidRDefault="006043F3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AMAÇ</w:t>
      </w:r>
    </w:p>
    <w:p w14:paraId="1E511E15" w14:textId="7BCCBB54" w:rsidR="006043F3" w:rsidRPr="00BE2276" w:rsidRDefault="00984098" w:rsidP="00877713">
      <w:pPr>
        <w:spacing w:line="360" w:lineRule="auto"/>
        <w:jc w:val="both"/>
        <w:rPr>
          <w:sz w:val="22"/>
          <w:szCs w:val="22"/>
        </w:rPr>
      </w:pPr>
      <w:bookmarkStart w:id="0" w:name="_Hlk101513112"/>
      <w:r w:rsidRPr="00BE2276">
        <w:rPr>
          <w:sz w:val="22"/>
          <w:szCs w:val="22"/>
        </w:rPr>
        <w:t>Bu prosedürün amacı; Harran Üniversitesi Kalite Yönetim Sistemi (HÜKYS)</w:t>
      </w:r>
      <w:bookmarkEnd w:id="0"/>
      <w:r w:rsidR="00E767BC">
        <w:rPr>
          <w:sz w:val="22"/>
          <w:szCs w:val="22"/>
        </w:rPr>
        <w:t xml:space="preserve"> i</w:t>
      </w:r>
      <w:r w:rsidR="00E767BC" w:rsidRPr="00E767BC">
        <w:rPr>
          <w:sz w:val="22"/>
          <w:szCs w:val="22"/>
        </w:rPr>
        <w:t>çinde bulunan tüm belge ve dokümanlarda kullanılan terim</w:t>
      </w:r>
      <w:r w:rsidR="00D51585">
        <w:rPr>
          <w:sz w:val="22"/>
          <w:szCs w:val="22"/>
        </w:rPr>
        <w:t xml:space="preserve"> ve </w:t>
      </w:r>
      <w:r w:rsidR="00E767BC" w:rsidRPr="00E767BC">
        <w:rPr>
          <w:sz w:val="22"/>
          <w:szCs w:val="22"/>
        </w:rPr>
        <w:t>tarifleri tanımlamak, belge ve dokümanlarda kullanılacak sembolleri belirlemektir</w:t>
      </w:r>
      <w:r w:rsidR="00AC7D9C">
        <w:rPr>
          <w:sz w:val="22"/>
          <w:szCs w:val="22"/>
        </w:rPr>
        <w:t>.</w:t>
      </w:r>
    </w:p>
    <w:p w14:paraId="78C9E5B8" w14:textId="77777777" w:rsidR="00984098" w:rsidRPr="00984098" w:rsidRDefault="00984098" w:rsidP="00877713">
      <w:pPr>
        <w:spacing w:line="360" w:lineRule="auto"/>
        <w:jc w:val="both"/>
        <w:rPr>
          <w:sz w:val="22"/>
          <w:szCs w:val="22"/>
        </w:rPr>
      </w:pPr>
    </w:p>
    <w:p w14:paraId="7A0A8408" w14:textId="30A17EFA" w:rsidR="006043F3" w:rsidRDefault="006043F3" w:rsidP="0087771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KAPSAM</w:t>
      </w:r>
    </w:p>
    <w:p w14:paraId="39E079A3" w14:textId="4302EB3D" w:rsidR="006043F3" w:rsidRDefault="00D06A78" w:rsidP="008777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 prosedür</w:t>
      </w:r>
      <w:r w:rsidR="002C2C59">
        <w:rPr>
          <w:sz w:val="22"/>
          <w:szCs w:val="22"/>
        </w:rPr>
        <w:t>;</w:t>
      </w:r>
      <w:r w:rsidR="00D20B46">
        <w:rPr>
          <w:sz w:val="22"/>
          <w:szCs w:val="22"/>
        </w:rPr>
        <w:t xml:space="preserve"> HÜKYS</w:t>
      </w:r>
      <w:r w:rsidR="00F872E0">
        <w:rPr>
          <w:sz w:val="22"/>
          <w:szCs w:val="22"/>
        </w:rPr>
        <w:t xml:space="preserve">’ ndeki </w:t>
      </w:r>
      <w:r w:rsidR="00D20B46" w:rsidRPr="00D20B46">
        <w:rPr>
          <w:sz w:val="22"/>
          <w:szCs w:val="22"/>
        </w:rPr>
        <w:t>tüm dokümanlarda yer alan terim, tarif ve sembolleri kapsar</w:t>
      </w:r>
      <w:r w:rsidR="00F872E0">
        <w:rPr>
          <w:sz w:val="22"/>
          <w:szCs w:val="22"/>
        </w:rPr>
        <w:t>.</w:t>
      </w:r>
    </w:p>
    <w:p w14:paraId="113281C8" w14:textId="77777777" w:rsidR="001C1557" w:rsidRDefault="001C1557" w:rsidP="00051660">
      <w:pPr>
        <w:spacing w:line="360" w:lineRule="auto"/>
        <w:jc w:val="both"/>
        <w:rPr>
          <w:sz w:val="22"/>
          <w:szCs w:val="22"/>
        </w:rPr>
      </w:pPr>
    </w:p>
    <w:p w14:paraId="2688C2BC" w14:textId="3E910CFE" w:rsidR="001C1557" w:rsidRDefault="003E5128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C1557">
        <w:rPr>
          <w:b/>
          <w:bCs/>
          <w:sz w:val="22"/>
          <w:szCs w:val="22"/>
        </w:rPr>
        <w:t>.</w:t>
      </w:r>
      <w:r w:rsidR="00F82DED">
        <w:rPr>
          <w:b/>
          <w:bCs/>
          <w:sz w:val="22"/>
          <w:szCs w:val="22"/>
        </w:rPr>
        <w:t xml:space="preserve"> </w:t>
      </w:r>
      <w:r w:rsidR="001C1557">
        <w:rPr>
          <w:b/>
          <w:bCs/>
          <w:sz w:val="22"/>
          <w:szCs w:val="22"/>
        </w:rPr>
        <w:t>SORUMLULUKLAR</w:t>
      </w:r>
    </w:p>
    <w:p w14:paraId="67A36310" w14:textId="3C7EABFB" w:rsidR="001C1557" w:rsidRDefault="001C1557" w:rsidP="00051660">
      <w:pPr>
        <w:spacing w:line="360" w:lineRule="auto"/>
        <w:jc w:val="both"/>
        <w:rPr>
          <w:sz w:val="22"/>
          <w:szCs w:val="22"/>
        </w:rPr>
      </w:pPr>
      <w:r w:rsidRPr="00B85574">
        <w:rPr>
          <w:sz w:val="22"/>
          <w:szCs w:val="22"/>
        </w:rPr>
        <w:t xml:space="preserve">Bu prosedürün hazırlanması ve yönetiminden Kalite Koordinatörlüğü sorumludur. </w:t>
      </w:r>
      <w:r w:rsidR="00877713">
        <w:rPr>
          <w:sz w:val="22"/>
          <w:szCs w:val="22"/>
        </w:rPr>
        <w:t xml:space="preserve"> </w:t>
      </w:r>
    </w:p>
    <w:p w14:paraId="70090EC6" w14:textId="77777777" w:rsidR="001C1557" w:rsidRDefault="001C1557" w:rsidP="00051660">
      <w:pPr>
        <w:spacing w:line="360" w:lineRule="auto"/>
        <w:jc w:val="both"/>
        <w:rPr>
          <w:sz w:val="22"/>
          <w:szCs w:val="22"/>
        </w:rPr>
      </w:pPr>
    </w:p>
    <w:p w14:paraId="1F1E418E" w14:textId="1CA6DD65" w:rsidR="00D06A78" w:rsidRDefault="001C1557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578B8">
        <w:rPr>
          <w:b/>
          <w:bCs/>
          <w:sz w:val="22"/>
          <w:szCs w:val="22"/>
        </w:rPr>
        <w:t>.</w:t>
      </w:r>
      <w:r w:rsidR="00F82DED">
        <w:rPr>
          <w:b/>
          <w:bCs/>
          <w:sz w:val="22"/>
          <w:szCs w:val="22"/>
        </w:rPr>
        <w:t xml:space="preserve"> </w:t>
      </w:r>
      <w:r w:rsidR="006578B8">
        <w:rPr>
          <w:b/>
          <w:bCs/>
          <w:sz w:val="22"/>
          <w:szCs w:val="22"/>
        </w:rPr>
        <w:t>TANIMLAR</w:t>
      </w:r>
    </w:p>
    <w:p w14:paraId="48881B92" w14:textId="7B059604" w:rsidR="00965072" w:rsidRDefault="00965072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 Terimler ve Tarifler</w:t>
      </w:r>
    </w:p>
    <w:p w14:paraId="53C5198F" w14:textId="43BFC7DA" w:rsidR="00485E03" w:rsidRPr="002F4CA9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Kalite: </w:t>
      </w:r>
      <w:r>
        <w:rPr>
          <w:sz w:val="22"/>
          <w:szCs w:val="22"/>
        </w:rPr>
        <w:t>B</w:t>
      </w:r>
      <w:r w:rsidRPr="00485E03">
        <w:rPr>
          <w:sz w:val="22"/>
          <w:szCs w:val="22"/>
        </w:rPr>
        <w:t>ir ürün veya hizmetin belirlenen veya olabilecek ihtiyaçları karşılama kabiliyetine dayanan özelliklerin toplamıdır.</w:t>
      </w:r>
    </w:p>
    <w:p w14:paraId="2F62C4F2" w14:textId="7A4E516A" w:rsidR="002F4CA9" w:rsidRPr="002F4CA9" w:rsidRDefault="002F4CA9" w:rsidP="002F4CA9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Yönetimi: </w:t>
      </w:r>
      <w:r w:rsidRPr="00CE0B7A">
        <w:rPr>
          <w:sz w:val="22"/>
          <w:szCs w:val="22"/>
        </w:rPr>
        <w:t>Bir kuruluşun kalite bakımından sevk ve idaresi için koordine edilmiş faaliyetler</w:t>
      </w:r>
      <w:r>
        <w:rPr>
          <w:sz w:val="22"/>
          <w:szCs w:val="22"/>
        </w:rPr>
        <w:t>dir.</w:t>
      </w:r>
    </w:p>
    <w:p w14:paraId="7C812D02" w14:textId="5E53B3D6" w:rsidR="00485E03" w:rsidRPr="00F23D91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Yönetim Sistemi: </w:t>
      </w:r>
      <w:r w:rsidR="00E47D4A">
        <w:rPr>
          <w:b/>
          <w:bCs/>
          <w:sz w:val="22"/>
          <w:szCs w:val="22"/>
        </w:rPr>
        <w:t>S</w:t>
      </w:r>
      <w:r w:rsidR="00E47D4A" w:rsidRPr="00E47D4A">
        <w:rPr>
          <w:sz w:val="22"/>
          <w:szCs w:val="22"/>
        </w:rPr>
        <w:t>istemi bir bütün olarak kabul eden ve kaliteyi bu bütünün içindeki her elemanın müşteri odaklı ortak bir fonksiyonu olarak gören bütünsel bir anlayıştır.</w:t>
      </w:r>
    </w:p>
    <w:p w14:paraId="1126196A" w14:textId="37BACA59" w:rsidR="00F23D91" w:rsidRPr="00F23D91" w:rsidRDefault="00F23D91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Misyon: </w:t>
      </w:r>
      <w:r w:rsidRPr="00F23D91">
        <w:rPr>
          <w:sz w:val="22"/>
          <w:szCs w:val="22"/>
        </w:rPr>
        <w:t>Üst yönetim tarafından ifade edilen</w:t>
      </w:r>
      <w:r>
        <w:rPr>
          <w:sz w:val="22"/>
          <w:szCs w:val="22"/>
        </w:rPr>
        <w:t>,</w:t>
      </w:r>
      <w:r w:rsidRPr="00F23D91">
        <w:rPr>
          <w:sz w:val="22"/>
          <w:szCs w:val="22"/>
        </w:rPr>
        <w:t xml:space="preserve"> kuruluşun varoluş amacı</w:t>
      </w:r>
      <w:r>
        <w:rPr>
          <w:sz w:val="22"/>
          <w:szCs w:val="22"/>
        </w:rPr>
        <w:t>dır</w:t>
      </w:r>
      <w:r w:rsidRPr="00F23D91">
        <w:rPr>
          <w:sz w:val="22"/>
          <w:szCs w:val="22"/>
        </w:rPr>
        <w:t>.</w:t>
      </w:r>
    </w:p>
    <w:p w14:paraId="4C270CE2" w14:textId="13F183CA" w:rsidR="00F23D91" w:rsidRPr="00F23D91" w:rsidRDefault="00F23D91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Vizyon: </w:t>
      </w:r>
      <w:r w:rsidRPr="00F23D91">
        <w:rPr>
          <w:sz w:val="22"/>
          <w:szCs w:val="22"/>
        </w:rPr>
        <w:t>Üst yönetim tarafından ifade edilen</w:t>
      </w:r>
      <w:r>
        <w:rPr>
          <w:sz w:val="22"/>
          <w:szCs w:val="22"/>
        </w:rPr>
        <w:t>,</w:t>
      </w:r>
      <w:r w:rsidRPr="00F23D91">
        <w:rPr>
          <w:sz w:val="22"/>
          <w:szCs w:val="22"/>
        </w:rPr>
        <w:t xml:space="preserve"> kuruluşun olmak istediği durum</w:t>
      </w:r>
      <w:r>
        <w:rPr>
          <w:sz w:val="22"/>
          <w:szCs w:val="22"/>
        </w:rPr>
        <w:t xml:space="preserve"> ve ulaşmak istediği hedefleri tanımlayan ülküdür.</w:t>
      </w:r>
    </w:p>
    <w:p w14:paraId="5E5A1825" w14:textId="70FEFA6F" w:rsidR="00F23D91" w:rsidRPr="00F23D91" w:rsidRDefault="00F23D91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Politika: </w:t>
      </w:r>
      <w:r w:rsidRPr="00F23D91">
        <w:rPr>
          <w:sz w:val="22"/>
          <w:szCs w:val="22"/>
        </w:rPr>
        <w:t>Üst yönetim tarafından kabul edilen, kuruluşun amaç ve yönlendirmesi</w:t>
      </w:r>
      <w:r>
        <w:rPr>
          <w:sz w:val="22"/>
          <w:szCs w:val="22"/>
        </w:rPr>
        <w:t>dir</w:t>
      </w:r>
      <w:r w:rsidRPr="00F23D91">
        <w:rPr>
          <w:sz w:val="22"/>
          <w:szCs w:val="22"/>
        </w:rPr>
        <w:t>.</w:t>
      </w:r>
    </w:p>
    <w:p w14:paraId="1C70BBEF" w14:textId="3573EE4E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Politikası: </w:t>
      </w:r>
      <w:r w:rsidRPr="00485E03">
        <w:rPr>
          <w:sz w:val="22"/>
          <w:szCs w:val="22"/>
        </w:rPr>
        <w:t>Bir kuruluşun üst yönetimi tarafından kabul edilen, bağlayıcı olarak yazılı beyan edilen</w:t>
      </w:r>
      <w:r>
        <w:rPr>
          <w:sz w:val="22"/>
          <w:szCs w:val="22"/>
        </w:rPr>
        <w:t>,</w:t>
      </w:r>
      <w:r w:rsidRPr="00485E03">
        <w:rPr>
          <w:sz w:val="22"/>
          <w:szCs w:val="22"/>
        </w:rPr>
        <w:t xml:space="preserve"> kalite ile ilgili bütün amaçları ve </w:t>
      </w:r>
      <w:r>
        <w:rPr>
          <w:sz w:val="22"/>
          <w:szCs w:val="22"/>
        </w:rPr>
        <w:t>idaresidir</w:t>
      </w:r>
      <w:r w:rsidRPr="00485E03">
        <w:rPr>
          <w:sz w:val="22"/>
          <w:szCs w:val="22"/>
        </w:rPr>
        <w:t>.</w:t>
      </w:r>
    </w:p>
    <w:p w14:paraId="46EA2B38" w14:textId="7754995F" w:rsidR="00485E03" w:rsidRPr="00CE0B7A" w:rsidRDefault="00485E03" w:rsidP="00CE0B7A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Hedefi: </w:t>
      </w:r>
      <w:r w:rsidR="00AA5417" w:rsidRPr="00AA5417">
        <w:rPr>
          <w:sz w:val="22"/>
          <w:szCs w:val="22"/>
        </w:rPr>
        <w:t>K</w:t>
      </w:r>
      <w:r w:rsidRPr="00AA5417">
        <w:rPr>
          <w:sz w:val="22"/>
          <w:szCs w:val="22"/>
        </w:rPr>
        <w:t>alit</w:t>
      </w:r>
      <w:r w:rsidRPr="00485E03">
        <w:rPr>
          <w:sz w:val="22"/>
          <w:szCs w:val="22"/>
        </w:rPr>
        <w:t>e politikasıyla tutarlı olarak ortaya konulan; işletmenin ilerlemesi ve büyümesi için temel unsurları göz önüne alarak belirlenen ve rakamsal olarak ulaşılabilir bir beyandır.</w:t>
      </w:r>
    </w:p>
    <w:p w14:paraId="240158FC" w14:textId="44970289" w:rsidR="00485E03" w:rsidRPr="00CE0B7A" w:rsidRDefault="00485E03" w:rsidP="00CE0B7A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Planlaması: </w:t>
      </w:r>
      <w:r w:rsidRPr="003B0FEA">
        <w:rPr>
          <w:sz w:val="22"/>
          <w:szCs w:val="22"/>
        </w:rPr>
        <w:t>Kalite yönetiminin, kalite hedeflerinin oluşturulmasına odaklanan ve kalite hedeflerinin gerçekleştirilmesi için gerekli iş proseslerini ve ilgili kaynaklarını belirleyen bölümü</w:t>
      </w:r>
      <w:r w:rsidR="003B0FEA">
        <w:rPr>
          <w:sz w:val="22"/>
          <w:szCs w:val="22"/>
        </w:rPr>
        <w:t>dür</w:t>
      </w:r>
      <w:r w:rsidRPr="003B0FEA">
        <w:rPr>
          <w:sz w:val="22"/>
          <w:szCs w:val="22"/>
        </w:rPr>
        <w:t>.</w:t>
      </w:r>
    </w:p>
    <w:p w14:paraId="69CA5488" w14:textId="48B0F545" w:rsidR="00485E03" w:rsidRPr="00F23D91" w:rsidRDefault="00485E03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Kontrol: </w:t>
      </w:r>
      <w:r w:rsidR="003B0FEA" w:rsidRPr="003B0FEA">
        <w:rPr>
          <w:sz w:val="22"/>
          <w:szCs w:val="22"/>
        </w:rPr>
        <w:t>Kalite yönetiminin</w:t>
      </w:r>
      <w:r w:rsidR="003B0FEA">
        <w:rPr>
          <w:sz w:val="22"/>
          <w:szCs w:val="22"/>
        </w:rPr>
        <w:t>, ü</w:t>
      </w:r>
      <w:r w:rsidR="003B0FEA" w:rsidRPr="003B0FEA">
        <w:rPr>
          <w:sz w:val="22"/>
          <w:szCs w:val="22"/>
        </w:rPr>
        <w:t>rün veya hizmetin kullanımı için uygun olmayan kusurları tespit etme, düzeltme ve söz konusu kusurların önlenmesi ve</w:t>
      </w:r>
      <w:r w:rsidRPr="003B0FEA">
        <w:rPr>
          <w:sz w:val="22"/>
          <w:szCs w:val="22"/>
        </w:rPr>
        <w:t xml:space="preserve"> kalite şartlarının gerçekleştirilmesine odaklanan bölüm</w:t>
      </w:r>
      <w:r w:rsidR="00F23D91">
        <w:rPr>
          <w:sz w:val="22"/>
          <w:szCs w:val="22"/>
        </w:rPr>
        <w:t>ü</w:t>
      </w:r>
      <w:r w:rsidR="003B0FEA" w:rsidRPr="003B0FEA">
        <w:rPr>
          <w:sz w:val="22"/>
          <w:szCs w:val="22"/>
        </w:rPr>
        <w:t>dür.</w:t>
      </w:r>
    </w:p>
    <w:p w14:paraId="05CCABE2" w14:textId="6E86037C" w:rsidR="00485E03" w:rsidRPr="00F23D91" w:rsidRDefault="00485E03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Güvence: </w:t>
      </w:r>
      <w:r w:rsidRPr="00F23D91">
        <w:rPr>
          <w:sz w:val="22"/>
          <w:szCs w:val="22"/>
        </w:rPr>
        <w:t>Kalite yönetiminin, kalite şartlarının gerçekleştirilmesi için güvence sağlamaya odaklanan bölümü</w:t>
      </w:r>
      <w:r w:rsidR="00F23D91">
        <w:rPr>
          <w:sz w:val="22"/>
          <w:szCs w:val="22"/>
        </w:rPr>
        <w:t>dür</w:t>
      </w:r>
      <w:r w:rsidRPr="00F23D91">
        <w:rPr>
          <w:sz w:val="22"/>
          <w:szCs w:val="22"/>
        </w:rPr>
        <w:t>.</w:t>
      </w:r>
    </w:p>
    <w:p w14:paraId="21F7EA44" w14:textId="15027D58" w:rsidR="00485E03" w:rsidRPr="00F23D91" w:rsidRDefault="00485E03" w:rsidP="00F23D9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lastRenderedPageBreak/>
        <w:t xml:space="preserve">Kalite İyileştirme: </w:t>
      </w:r>
      <w:r w:rsidRPr="00F23D91">
        <w:rPr>
          <w:sz w:val="22"/>
          <w:szCs w:val="22"/>
        </w:rPr>
        <w:t>Kalite yönetiminin, kalite şartlarının gerçekleştirilmesi yeteneğini artırmaya odaklanan bölümü</w:t>
      </w:r>
      <w:r w:rsidR="00F23D91" w:rsidRPr="00F23D91">
        <w:rPr>
          <w:sz w:val="22"/>
          <w:szCs w:val="22"/>
        </w:rPr>
        <w:t>dür</w:t>
      </w:r>
      <w:r w:rsidRPr="00F23D91">
        <w:rPr>
          <w:sz w:val="22"/>
          <w:szCs w:val="22"/>
        </w:rPr>
        <w:t>.</w:t>
      </w:r>
    </w:p>
    <w:p w14:paraId="43E09247" w14:textId="27565BEA" w:rsidR="00485E03" w:rsidRPr="00F23D91" w:rsidRDefault="00485E03" w:rsidP="0001362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F23D91">
        <w:rPr>
          <w:b/>
          <w:bCs/>
          <w:sz w:val="22"/>
          <w:szCs w:val="22"/>
        </w:rPr>
        <w:t xml:space="preserve">Sürekli </w:t>
      </w:r>
      <w:r w:rsidR="00F23D91" w:rsidRPr="00F23D91">
        <w:rPr>
          <w:b/>
          <w:bCs/>
          <w:sz w:val="22"/>
          <w:szCs w:val="22"/>
        </w:rPr>
        <w:t>İ</w:t>
      </w:r>
      <w:r w:rsidRPr="00F23D91">
        <w:rPr>
          <w:b/>
          <w:bCs/>
          <w:sz w:val="22"/>
          <w:szCs w:val="22"/>
        </w:rPr>
        <w:t xml:space="preserve">yileştirme: </w:t>
      </w:r>
      <w:r w:rsidRPr="00F23D91">
        <w:rPr>
          <w:sz w:val="22"/>
          <w:szCs w:val="22"/>
        </w:rPr>
        <w:t>Şartların yerine getirilmesi yeteneğinin artırılması için tekrar edilen faaliyet</w:t>
      </w:r>
      <w:r w:rsidR="00F23D91" w:rsidRPr="00F23D91">
        <w:rPr>
          <w:sz w:val="22"/>
          <w:szCs w:val="22"/>
        </w:rPr>
        <w:t>lerdir.</w:t>
      </w:r>
    </w:p>
    <w:p w14:paraId="07856837" w14:textId="08D2FA58" w:rsidR="00485E03" w:rsidRPr="00102102" w:rsidRDefault="00485E03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Üst </w:t>
      </w:r>
      <w:r w:rsidR="00102102">
        <w:rPr>
          <w:b/>
          <w:bCs/>
          <w:sz w:val="22"/>
          <w:szCs w:val="22"/>
        </w:rPr>
        <w:t>Y</w:t>
      </w:r>
      <w:r w:rsidRPr="00485E03">
        <w:rPr>
          <w:b/>
          <w:bCs/>
          <w:sz w:val="22"/>
          <w:szCs w:val="22"/>
        </w:rPr>
        <w:t xml:space="preserve">önetim: </w:t>
      </w:r>
      <w:r w:rsidRPr="00102102">
        <w:rPr>
          <w:sz w:val="22"/>
          <w:szCs w:val="22"/>
        </w:rPr>
        <w:t>Kuruluşu en üst seviyede kontrol eden kişi, grup veya kişiler.</w:t>
      </w:r>
    </w:p>
    <w:p w14:paraId="20DABFC9" w14:textId="0C37B8F0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İlgili Birimler: </w:t>
      </w:r>
      <w:r w:rsidRPr="00F23D91">
        <w:rPr>
          <w:sz w:val="22"/>
          <w:szCs w:val="22"/>
        </w:rPr>
        <w:t>Harran Üniversitesi</w:t>
      </w:r>
      <w:r>
        <w:rPr>
          <w:sz w:val="22"/>
          <w:szCs w:val="22"/>
        </w:rPr>
        <w:t>ne bağlı</w:t>
      </w:r>
      <w:r w:rsidRPr="00F23D91">
        <w:rPr>
          <w:sz w:val="22"/>
          <w:szCs w:val="22"/>
        </w:rPr>
        <w:t xml:space="preserve"> Eğitim Fakültesi,</w:t>
      </w:r>
      <w:r>
        <w:rPr>
          <w:sz w:val="22"/>
          <w:szCs w:val="22"/>
        </w:rPr>
        <w:t xml:space="preserve"> Fen-Edebiyat Fakültesi,</w:t>
      </w:r>
      <w:r w:rsidRPr="00F23D91">
        <w:rPr>
          <w:sz w:val="22"/>
          <w:szCs w:val="22"/>
        </w:rPr>
        <w:t xml:space="preserve"> Mühendislik Fakültesi, Tıp Fakültesi, İktisadi ve İdari Bilimler Fakültesi, Sağlık Bilimleri Enstitüsü, Sosyal Bilimler Enstitüsü, Fen Bilimleri Enstitüsü, Şanlıurfa Sosyal Bilimler M</w:t>
      </w:r>
      <w:r>
        <w:rPr>
          <w:sz w:val="22"/>
          <w:szCs w:val="22"/>
        </w:rPr>
        <w:t xml:space="preserve">eslek </w:t>
      </w:r>
      <w:r w:rsidRPr="00F23D91">
        <w:rPr>
          <w:sz w:val="22"/>
          <w:szCs w:val="22"/>
        </w:rPr>
        <w:t>Y</w:t>
      </w:r>
      <w:r>
        <w:rPr>
          <w:sz w:val="22"/>
          <w:szCs w:val="22"/>
        </w:rPr>
        <w:t>üksekokulu</w:t>
      </w:r>
      <w:r w:rsidRPr="00F23D91">
        <w:rPr>
          <w:sz w:val="22"/>
          <w:szCs w:val="22"/>
        </w:rPr>
        <w:t>, Şanlıurfa Teknik Bilimler M</w:t>
      </w:r>
      <w:r>
        <w:rPr>
          <w:sz w:val="22"/>
          <w:szCs w:val="22"/>
        </w:rPr>
        <w:t xml:space="preserve">eslek </w:t>
      </w:r>
      <w:r w:rsidRPr="00F23D91">
        <w:rPr>
          <w:sz w:val="22"/>
          <w:szCs w:val="22"/>
        </w:rPr>
        <w:t>Y</w:t>
      </w:r>
      <w:r>
        <w:rPr>
          <w:sz w:val="22"/>
          <w:szCs w:val="22"/>
        </w:rPr>
        <w:t>üksekokulu</w:t>
      </w:r>
      <w:r w:rsidRPr="00F23D91">
        <w:rPr>
          <w:sz w:val="22"/>
          <w:szCs w:val="22"/>
        </w:rPr>
        <w:t xml:space="preserve">, Öğrenci İşleri Daire Başkanlığı ve Yapı ve Teknik İşleri Daire Başkanlığı </w:t>
      </w:r>
      <w:r>
        <w:rPr>
          <w:sz w:val="22"/>
          <w:szCs w:val="22"/>
        </w:rPr>
        <w:t xml:space="preserve">birimlerini </w:t>
      </w:r>
      <w:r w:rsidRPr="00F23D91">
        <w:rPr>
          <w:sz w:val="22"/>
          <w:szCs w:val="22"/>
        </w:rPr>
        <w:t>kapsamaktadır.</w:t>
      </w:r>
    </w:p>
    <w:p w14:paraId="397C105A" w14:textId="5A29C1B9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İlgili Taraf (Paydaş): </w:t>
      </w:r>
      <w:r w:rsidRPr="00102102">
        <w:rPr>
          <w:sz w:val="22"/>
          <w:szCs w:val="22"/>
        </w:rPr>
        <w:t>Bir karar veya faaliyetle kendilerini etkileyebilen, etkilenebilen ya da bir karar ya da faaliyetle kendilerinin etkileneceğini düşünen kişi veya kuruluş.</w:t>
      </w:r>
    </w:p>
    <w:p w14:paraId="0EF9CCAC" w14:textId="6F3F327E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Müşteri: </w:t>
      </w:r>
      <w:r w:rsidRPr="00102102">
        <w:rPr>
          <w:sz w:val="22"/>
          <w:szCs w:val="22"/>
        </w:rPr>
        <w:t>Ürün veya hizmeti alan kişi.</w:t>
      </w:r>
    </w:p>
    <w:p w14:paraId="6681102B" w14:textId="1EBA2B54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Tedarikçi</w:t>
      </w:r>
      <w:r w:rsidRPr="00485E0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Sağlayıcı</w:t>
      </w:r>
      <w:r w:rsidRPr="00485E03">
        <w:rPr>
          <w:b/>
          <w:bCs/>
          <w:sz w:val="22"/>
          <w:szCs w:val="22"/>
        </w:rPr>
        <w:t xml:space="preserve">): </w:t>
      </w:r>
      <w:r w:rsidRPr="00102102">
        <w:rPr>
          <w:sz w:val="22"/>
          <w:szCs w:val="22"/>
        </w:rPr>
        <w:t>Kuruluşa ürün veya hizmet sağlayanlar</w:t>
      </w:r>
      <w:r>
        <w:rPr>
          <w:sz w:val="22"/>
          <w:szCs w:val="22"/>
        </w:rPr>
        <w:t xml:space="preserve"> kişi/kurum/kuruluş</w:t>
      </w:r>
      <w:r w:rsidRPr="00102102">
        <w:rPr>
          <w:sz w:val="22"/>
          <w:szCs w:val="22"/>
        </w:rPr>
        <w:t>.</w:t>
      </w:r>
    </w:p>
    <w:p w14:paraId="50BE8EE0" w14:textId="4D46DEAE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Strateji: </w:t>
      </w:r>
      <w:r w:rsidRPr="00102102">
        <w:rPr>
          <w:sz w:val="22"/>
          <w:szCs w:val="22"/>
        </w:rPr>
        <w:t>Uzun vadeli ya da genel amaca ulaşmak için yapılan plan.</w:t>
      </w:r>
    </w:p>
    <w:p w14:paraId="32D9A4F5" w14:textId="4EDBC396" w:rsidR="00102102" w:rsidRPr="00102102" w:rsidRDefault="00102102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102102">
        <w:rPr>
          <w:b/>
          <w:bCs/>
          <w:sz w:val="22"/>
          <w:szCs w:val="22"/>
        </w:rPr>
        <w:t>Kuruluşun Bağlamı:</w:t>
      </w:r>
      <w:r w:rsidRPr="00102102">
        <w:rPr>
          <w:sz w:val="22"/>
          <w:szCs w:val="22"/>
        </w:rPr>
        <w:t xml:space="preserve"> Kuruluşun hedefleri</w:t>
      </w:r>
      <w:r>
        <w:rPr>
          <w:sz w:val="22"/>
          <w:szCs w:val="22"/>
        </w:rPr>
        <w:t>ni</w:t>
      </w:r>
      <w:r w:rsidRPr="00102102">
        <w:rPr>
          <w:sz w:val="22"/>
          <w:szCs w:val="22"/>
        </w:rPr>
        <w:t xml:space="preserve"> gerçekleştirmesine ve ulaşmasına etki eden iç ve dış konuların bütünü.</w:t>
      </w:r>
    </w:p>
    <w:p w14:paraId="0A73F5C6" w14:textId="3A1E52B5" w:rsidR="00485E03" w:rsidRPr="00102102" w:rsidRDefault="00485E03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Katılım: </w:t>
      </w:r>
      <w:r w:rsidRPr="00102102">
        <w:rPr>
          <w:sz w:val="22"/>
          <w:szCs w:val="22"/>
        </w:rPr>
        <w:t>Bir faaliyet, olay veya durumun içinde yer alma.</w:t>
      </w:r>
    </w:p>
    <w:p w14:paraId="6236488B" w14:textId="516D46D6" w:rsidR="00485E03" w:rsidRDefault="00485E03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Bağlılık: </w:t>
      </w:r>
      <w:r w:rsidRPr="00102102">
        <w:rPr>
          <w:sz w:val="22"/>
          <w:szCs w:val="22"/>
        </w:rPr>
        <w:t>Paylaşılan amaçlara ulaşmak için yürütülen faaliyetlerin içinde yer alarak katkı sağlama.</w:t>
      </w:r>
    </w:p>
    <w:p w14:paraId="6843650B" w14:textId="6C808A43" w:rsidR="00C55D54" w:rsidRPr="00102102" w:rsidRDefault="00C55D54" w:rsidP="00102102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Proses (Süreç):</w:t>
      </w:r>
      <w:r>
        <w:rPr>
          <w:sz w:val="22"/>
          <w:szCs w:val="22"/>
        </w:rPr>
        <w:t xml:space="preserve"> </w:t>
      </w:r>
      <w:r w:rsidRPr="00C55D54">
        <w:rPr>
          <w:sz w:val="22"/>
          <w:szCs w:val="22"/>
        </w:rPr>
        <w:t>Kaynakları kullanan ve girdilerin çıktılara dönüşümünü sağlamak için yönetilen ve kaliteyi doğrudan etkileyen faaliyetler dizisidir.</w:t>
      </w:r>
    </w:p>
    <w:p w14:paraId="5F237D35" w14:textId="3E6C079F" w:rsidR="00485E03" w:rsidRPr="00C55D54" w:rsidRDefault="00C55D54" w:rsidP="00C55D54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Girdi: </w:t>
      </w:r>
      <w:r w:rsidRPr="00C55D54">
        <w:rPr>
          <w:sz w:val="22"/>
          <w:szCs w:val="22"/>
        </w:rPr>
        <w:t>Bir prosesi başlatmak için kullanılan her türlü unsurdur.</w:t>
      </w:r>
    </w:p>
    <w:p w14:paraId="30CC7B05" w14:textId="2CA2A3E8" w:rsidR="00485E03" w:rsidRPr="00C55D54" w:rsidRDefault="00485E03" w:rsidP="00C55D54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Çıktı: </w:t>
      </w:r>
      <w:r w:rsidRPr="00C55D54">
        <w:rPr>
          <w:sz w:val="22"/>
          <w:szCs w:val="22"/>
        </w:rPr>
        <w:t>Bir prosesin sonucu.</w:t>
      </w:r>
    </w:p>
    <w:p w14:paraId="7EB83741" w14:textId="61FB9426" w:rsidR="00485E03" w:rsidRDefault="00485E03" w:rsidP="00C55D54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Performans: </w:t>
      </w:r>
      <w:r w:rsidR="00C55D54" w:rsidRPr="00C55D54">
        <w:rPr>
          <w:sz w:val="22"/>
          <w:szCs w:val="22"/>
        </w:rPr>
        <w:t>Bir şeyin değerini belirleyen nitelik, ö</w:t>
      </w:r>
      <w:r w:rsidRPr="00C55D54">
        <w:rPr>
          <w:sz w:val="22"/>
          <w:szCs w:val="22"/>
        </w:rPr>
        <w:t>lçülebilen sonuç</w:t>
      </w:r>
      <w:r w:rsidR="00C55D54" w:rsidRPr="00C55D54">
        <w:rPr>
          <w:sz w:val="22"/>
          <w:szCs w:val="22"/>
        </w:rPr>
        <w:t>tur</w:t>
      </w:r>
      <w:r w:rsidRPr="00C55D54">
        <w:rPr>
          <w:sz w:val="22"/>
          <w:szCs w:val="22"/>
        </w:rPr>
        <w:t>.</w:t>
      </w:r>
    </w:p>
    <w:p w14:paraId="4FEF99B6" w14:textId="77777777" w:rsidR="00192A84" w:rsidRPr="00573753" w:rsidRDefault="00192A84" w:rsidP="00192A84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Etkinlik: </w:t>
      </w:r>
      <w:r w:rsidRPr="00192A84">
        <w:rPr>
          <w:sz w:val="22"/>
          <w:szCs w:val="22"/>
        </w:rPr>
        <w:t>Planlanmış faaliyetlerin gerçekleştirilme ve planlanan sonuçların elde edilme derecesi</w:t>
      </w:r>
      <w:r>
        <w:rPr>
          <w:sz w:val="22"/>
          <w:szCs w:val="22"/>
        </w:rPr>
        <w:t>dir</w:t>
      </w:r>
      <w:r w:rsidRPr="00192A84">
        <w:rPr>
          <w:sz w:val="22"/>
          <w:szCs w:val="22"/>
        </w:rPr>
        <w:t>.</w:t>
      </w:r>
    </w:p>
    <w:p w14:paraId="0B6F60E1" w14:textId="284E6C77" w:rsidR="00673568" w:rsidRPr="00192A84" w:rsidRDefault="00192A84" w:rsidP="00192A84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Verimlilik: </w:t>
      </w:r>
      <w:r w:rsidRPr="00192A84">
        <w:rPr>
          <w:sz w:val="22"/>
          <w:szCs w:val="22"/>
        </w:rPr>
        <w:t>Elde edilen sonuç ile kullanılan kaynaklar arasındaki ilişki.</w:t>
      </w:r>
    </w:p>
    <w:p w14:paraId="5939CD00" w14:textId="04BD510D" w:rsidR="00485E03" w:rsidRPr="00C55D54" w:rsidRDefault="00485E03" w:rsidP="00C55D54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Veri: </w:t>
      </w:r>
      <w:r w:rsidRPr="00C55D54">
        <w:rPr>
          <w:sz w:val="22"/>
          <w:szCs w:val="22"/>
        </w:rPr>
        <w:t>Bir nesne ile ilgili gerçekler.</w:t>
      </w:r>
    </w:p>
    <w:p w14:paraId="017CEB2B" w14:textId="53BE4372" w:rsidR="001348DB" w:rsidRPr="00192A84" w:rsidRDefault="00485E03" w:rsidP="00192A84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Bilgi: </w:t>
      </w:r>
      <w:r w:rsidRPr="00C55D54">
        <w:rPr>
          <w:sz w:val="22"/>
          <w:szCs w:val="22"/>
        </w:rPr>
        <w:t>Anlamlı veri.</w:t>
      </w:r>
    </w:p>
    <w:p w14:paraId="080A6E47" w14:textId="25E89333" w:rsidR="00485E03" w:rsidRPr="005B573B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Doküman: </w:t>
      </w:r>
      <w:r w:rsidRPr="001348DB">
        <w:rPr>
          <w:sz w:val="22"/>
          <w:szCs w:val="22"/>
        </w:rPr>
        <w:t>Bir faaliyeti ve o faaliyetin gereklerini tanımlayan veya belgeleyen yazılı ya da görsel araçlardır.</w:t>
      </w:r>
    </w:p>
    <w:p w14:paraId="05E4D0B8" w14:textId="77777777" w:rsidR="002C3E63" w:rsidRPr="002C3E63" w:rsidRDefault="005B573B" w:rsidP="009F741D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2C3E63">
        <w:rPr>
          <w:b/>
          <w:bCs/>
          <w:sz w:val="22"/>
          <w:szCs w:val="22"/>
        </w:rPr>
        <w:t xml:space="preserve">Kayıt: </w:t>
      </w:r>
      <w:r w:rsidRPr="002C3E63">
        <w:rPr>
          <w:sz w:val="22"/>
          <w:szCs w:val="22"/>
        </w:rPr>
        <w:t>Yürütülen faaliyetlerin sonuçlarını gösteren,</w:t>
      </w:r>
      <w:r w:rsidRPr="00902E19">
        <w:t xml:space="preserve"> </w:t>
      </w:r>
      <w:r w:rsidRPr="002C3E63">
        <w:rPr>
          <w:sz w:val="22"/>
          <w:szCs w:val="22"/>
        </w:rPr>
        <w:t>gerçekleştirilen faaliyetler ve elde edilen sonuçlar için objektif delil sağlayan dokümanlardır.</w:t>
      </w:r>
    </w:p>
    <w:p w14:paraId="40976E1E" w14:textId="77777777" w:rsidR="00192A84" w:rsidRPr="00192A84" w:rsidRDefault="00485E03" w:rsidP="0067181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192A84">
        <w:rPr>
          <w:b/>
          <w:bCs/>
          <w:sz w:val="22"/>
          <w:szCs w:val="22"/>
        </w:rPr>
        <w:t xml:space="preserve">Dokümante Edilmiş Bilgi: </w:t>
      </w:r>
      <w:r w:rsidRPr="00192A84">
        <w:rPr>
          <w:sz w:val="22"/>
          <w:szCs w:val="22"/>
        </w:rPr>
        <w:t>Kuruluş ve içinde yer aldığı ortam tarafından kontrol edilmesi ve sürdürülmesi gereken bilgi.</w:t>
      </w:r>
    </w:p>
    <w:p w14:paraId="7DF0AC99" w14:textId="3B30220F" w:rsidR="00485E03" w:rsidRPr="00192A84" w:rsidRDefault="00485E03" w:rsidP="00671811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192A84">
        <w:rPr>
          <w:b/>
          <w:bCs/>
          <w:sz w:val="22"/>
          <w:szCs w:val="22"/>
        </w:rPr>
        <w:lastRenderedPageBreak/>
        <w:t xml:space="preserve">Kontrollü Doküman: </w:t>
      </w:r>
      <w:r w:rsidRPr="00192A84">
        <w:rPr>
          <w:sz w:val="22"/>
          <w:szCs w:val="22"/>
        </w:rPr>
        <w:t>Kalite Yönetim Sistemi içinde gerektiğinde güncellenmesi zorunlu olan, doğruluğu, güncelliği ve içeriği onaylanmış, yayınlanması, dağıtımı ve değişikliği sadece yetkili kişilerce yapılabilen dokümanlardır.</w:t>
      </w:r>
    </w:p>
    <w:p w14:paraId="151A6A3D" w14:textId="1EC3A6B2" w:rsidR="00485E03" w:rsidRPr="001348DB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Kontrolsüz Doküman: </w:t>
      </w:r>
      <w:r w:rsidRPr="001348DB">
        <w:rPr>
          <w:sz w:val="22"/>
          <w:szCs w:val="22"/>
        </w:rPr>
        <w:t>Güncelliği garanti altına alınmamış bilgilendirme amaçlı dokümanlardır.</w:t>
      </w:r>
    </w:p>
    <w:p w14:paraId="52DEBBC7" w14:textId="2E42DA46" w:rsidR="001348DB" w:rsidRPr="001348DB" w:rsidRDefault="001348DB" w:rsidP="001348DB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İç Kaynaklı Doküman: </w:t>
      </w:r>
      <w:r w:rsidRPr="001348DB">
        <w:rPr>
          <w:sz w:val="22"/>
          <w:szCs w:val="22"/>
        </w:rPr>
        <w:t xml:space="preserve">Harran Üniversitesi </w:t>
      </w:r>
      <w:r>
        <w:rPr>
          <w:sz w:val="22"/>
          <w:szCs w:val="22"/>
        </w:rPr>
        <w:t xml:space="preserve">süreçlerinin yönetimi için yetkili kişiler </w:t>
      </w:r>
      <w:r w:rsidRPr="001348DB">
        <w:rPr>
          <w:sz w:val="22"/>
          <w:szCs w:val="22"/>
        </w:rPr>
        <w:t>tarafından oluşturulan dokümanlardır.</w:t>
      </w:r>
      <w:r w:rsidRPr="00485E03">
        <w:rPr>
          <w:b/>
          <w:bCs/>
          <w:sz w:val="22"/>
          <w:szCs w:val="22"/>
        </w:rPr>
        <w:t xml:space="preserve"> </w:t>
      </w:r>
    </w:p>
    <w:p w14:paraId="01119FA3" w14:textId="59E3ECA1" w:rsidR="00485E03" w:rsidRDefault="00485E03" w:rsidP="001348DB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Dış Kaynaklı Doküman: </w:t>
      </w:r>
      <w:r w:rsidRPr="001348DB">
        <w:rPr>
          <w:sz w:val="22"/>
          <w:szCs w:val="22"/>
        </w:rPr>
        <w:t>Harran Üniversitesi dışında oluşturulan, üniversitenin faaliyetlerini etkileyen, uyulması zorunlu veya ihtiyari olan dokümanlardır. (Kanunlar, Kanun Hükmünde Kararnameler, Tüzükler, Yönetmelikler, Şartnameler, Tebliğler, Standartlar, Esaslar, Kılavuzlar vb.)</w:t>
      </w:r>
    </w:p>
    <w:p w14:paraId="106BEBC7" w14:textId="694133FF" w:rsidR="00485E03" w:rsidRPr="001348DB" w:rsidRDefault="00485E03" w:rsidP="001348DB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Kalite El Kitabı: </w:t>
      </w:r>
      <w:r w:rsidR="001348DB">
        <w:rPr>
          <w:sz w:val="22"/>
          <w:szCs w:val="22"/>
        </w:rPr>
        <w:t>Harran Üniversitesinin</w:t>
      </w:r>
      <w:r w:rsidRPr="001348DB">
        <w:rPr>
          <w:sz w:val="22"/>
          <w:szCs w:val="22"/>
        </w:rPr>
        <w:t xml:space="preserve"> kalite politikasını, hedeflerini, organizasyonunu, yetki ve sorumlulukları tanımlayan, ISO 9001 standardındaki faaliyetleri tarif eden dokümandır</w:t>
      </w:r>
      <w:r w:rsidR="001348DB">
        <w:rPr>
          <w:sz w:val="22"/>
          <w:szCs w:val="22"/>
        </w:rPr>
        <w:t>.</w:t>
      </w:r>
    </w:p>
    <w:p w14:paraId="2F22306A" w14:textId="0A1F89BA" w:rsidR="00485E03" w:rsidRPr="001348DB" w:rsidRDefault="00485E03" w:rsidP="001348DB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Prosedür: </w:t>
      </w:r>
      <w:r w:rsidRPr="001348DB">
        <w:rPr>
          <w:sz w:val="22"/>
          <w:szCs w:val="22"/>
        </w:rPr>
        <w:t>Süreçleri tanımlayan ve faaliyetlerin hangi ana kurallar çerçevesinde yürütüleceğini gösteren dokümanlardır. Bir prosedür, birden fazla süreci kapsayabilir.</w:t>
      </w:r>
    </w:p>
    <w:p w14:paraId="76F34E4D" w14:textId="3288AFF4" w:rsidR="001348DB" w:rsidRDefault="001348DB" w:rsidP="001348DB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Talimat: </w:t>
      </w:r>
      <w:r w:rsidRPr="001348DB">
        <w:rPr>
          <w:sz w:val="22"/>
          <w:szCs w:val="22"/>
        </w:rPr>
        <w:t>Uygulamaya yönelik olarak, faaliyetlerin nasıl yapılacağını, ayrıntılı olarak açıklayan dokümanlardır.</w:t>
      </w:r>
      <w:r w:rsidRPr="00485E03">
        <w:rPr>
          <w:b/>
          <w:bCs/>
          <w:sz w:val="22"/>
          <w:szCs w:val="22"/>
        </w:rPr>
        <w:t xml:space="preserve"> </w:t>
      </w:r>
    </w:p>
    <w:p w14:paraId="40D2E727" w14:textId="2EB31031" w:rsidR="00673568" w:rsidRPr="00673568" w:rsidRDefault="00673568" w:rsidP="00673568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673568">
        <w:rPr>
          <w:b/>
          <w:bCs/>
          <w:sz w:val="22"/>
          <w:szCs w:val="22"/>
        </w:rPr>
        <w:t xml:space="preserve">Form: </w:t>
      </w:r>
      <w:r w:rsidRPr="00673568">
        <w:rPr>
          <w:sz w:val="22"/>
          <w:szCs w:val="22"/>
        </w:rPr>
        <w:t xml:space="preserve">Prosedür ve talimatlarda anlatılan faaliyetlere ait bilgilerin sistematik biçimde kaydedilmesini </w:t>
      </w:r>
      <w:r>
        <w:rPr>
          <w:sz w:val="22"/>
          <w:szCs w:val="22"/>
        </w:rPr>
        <w:t>sağlamak için</w:t>
      </w:r>
      <w:r w:rsidRPr="00673568">
        <w:rPr>
          <w:sz w:val="22"/>
          <w:szCs w:val="22"/>
        </w:rPr>
        <w:t xml:space="preserve"> düzenlenmiş dokümanlardır.</w:t>
      </w:r>
    </w:p>
    <w:p w14:paraId="4DA810EC" w14:textId="77777777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İş Akışı: </w:t>
      </w:r>
      <w:r w:rsidRPr="001348DB">
        <w:rPr>
          <w:sz w:val="22"/>
          <w:szCs w:val="22"/>
        </w:rPr>
        <w:t>Yapılacak işlerin gerçekleştirilme adımlarını açıklayan yukarıdan aşağıya gidişatı tanımlayan dokümanlardır.</w:t>
      </w:r>
      <w:r w:rsidRPr="00485E03">
        <w:rPr>
          <w:b/>
          <w:bCs/>
          <w:sz w:val="22"/>
          <w:szCs w:val="22"/>
        </w:rPr>
        <w:t xml:space="preserve"> </w:t>
      </w:r>
    </w:p>
    <w:p w14:paraId="2258AFC6" w14:textId="77777777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Kılavuzlar: </w:t>
      </w:r>
      <w:r w:rsidRPr="00673568">
        <w:rPr>
          <w:sz w:val="22"/>
          <w:szCs w:val="22"/>
        </w:rPr>
        <w:t>Herhangi bir alanda ve konuda bilgi veren, yol yöntem gösteren dokümanlardır.</w:t>
      </w:r>
    </w:p>
    <w:p w14:paraId="3F5BF720" w14:textId="77777777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Liste: </w:t>
      </w:r>
      <w:r w:rsidRPr="00673568">
        <w:rPr>
          <w:sz w:val="22"/>
          <w:szCs w:val="22"/>
        </w:rPr>
        <w:t>Kalite Yönetim Sistemi kapsamındaki faaliyetlerin uygulanmasında oluşturulan sıralı bilgilerin yer aldığı dokümanlardır.</w:t>
      </w:r>
    </w:p>
    <w:p w14:paraId="6441894D" w14:textId="35D034C3" w:rsidR="00673568" w:rsidRPr="005F4CCF" w:rsidRDefault="00485E03" w:rsidP="00012407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673568">
        <w:rPr>
          <w:b/>
          <w:bCs/>
          <w:sz w:val="22"/>
          <w:szCs w:val="22"/>
        </w:rPr>
        <w:t xml:space="preserve">Plan: </w:t>
      </w:r>
      <w:r w:rsidR="00673568" w:rsidRPr="00673568">
        <w:rPr>
          <w:sz w:val="22"/>
          <w:szCs w:val="22"/>
        </w:rPr>
        <w:t>Hedeflenen bir amaca ulaşılmasını sağlayacak diyagram veya adımlardan oluşan doküman</w:t>
      </w:r>
      <w:r w:rsidR="00F1050E">
        <w:rPr>
          <w:sz w:val="22"/>
          <w:szCs w:val="22"/>
        </w:rPr>
        <w:t>lar</w:t>
      </w:r>
      <w:r w:rsidR="00673568" w:rsidRPr="00673568">
        <w:rPr>
          <w:sz w:val="22"/>
          <w:szCs w:val="22"/>
        </w:rPr>
        <w:t>dır</w:t>
      </w:r>
      <w:r w:rsidR="00673568">
        <w:rPr>
          <w:sz w:val="22"/>
          <w:szCs w:val="22"/>
        </w:rPr>
        <w:t>.</w:t>
      </w:r>
    </w:p>
    <w:p w14:paraId="78E19AEF" w14:textId="77777777" w:rsidR="005F4CCF" w:rsidRPr="002C3E63" w:rsidRDefault="005F4CCF" w:rsidP="005F4CCF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2C3E63">
        <w:rPr>
          <w:b/>
          <w:bCs/>
          <w:sz w:val="22"/>
          <w:szCs w:val="22"/>
        </w:rPr>
        <w:t xml:space="preserve">Yedekleme: </w:t>
      </w:r>
      <w:r w:rsidRPr="002C3E63">
        <w:rPr>
          <w:sz w:val="22"/>
          <w:szCs w:val="22"/>
        </w:rPr>
        <w:t>Elektronik ortamdaki kayıtların düzenli aralıklarla, bulunduğu elektronik ortamdan başka bir elektronik/manyetik ortamda (harici/dahili diskler, kasetler veya çeşitli elektronik/manyetik ortamlar) yedeklenmesidir.</w:t>
      </w:r>
    </w:p>
    <w:p w14:paraId="0201C1D5" w14:textId="77777777" w:rsidR="005F4CCF" w:rsidRDefault="005F4CCF" w:rsidP="005F4CCF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Arşiv: </w:t>
      </w:r>
      <w:r w:rsidRPr="002F1DC7">
        <w:rPr>
          <w:sz w:val="22"/>
          <w:szCs w:val="22"/>
        </w:rPr>
        <w:t>Her türlü dokümanın</w:t>
      </w:r>
      <w:r>
        <w:rPr>
          <w:sz w:val="22"/>
          <w:szCs w:val="22"/>
        </w:rPr>
        <w:t xml:space="preserve"> belli bir düzen içinde saklama koşulları yerine getirilerek korunması ve değerlendirilmesidir.</w:t>
      </w:r>
    </w:p>
    <w:p w14:paraId="1875B75D" w14:textId="77777777" w:rsidR="005F4CCF" w:rsidRPr="003E0222" w:rsidRDefault="005F4CCF" w:rsidP="005F4CCF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Birim Arşivi:</w:t>
      </w:r>
      <w:r>
        <w:rPr>
          <w:sz w:val="22"/>
          <w:szCs w:val="22"/>
        </w:rPr>
        <w:t xml:space="preserve"> Birimlerin yürüttüğü fonksiyonlar sonucu tabii olarak teşekkül eden belgelerin güncelliğini kaybetmiş olanların tutulduğu arşiv depolarıdır.</w:t>
      </w:r>
    </w:p>
    <w:p w14:paraId="0F84E8BF" w14:textId="67C38568" w:rsidR="005F4CCF" w:rsidRPr="005F4CCF" w:rsidRDefault="005F4CCF" w:rsidP="005F4CCF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Kurum Arşivi: </w:t>
      </w:r>
      <w:r>
        <w:rPr>
          <w:sz w:val="22"/>
          <w:szCs w:val="22"/>
        </w:rPr>
        <w:t xml:space="preserve">Kurumun, </w:t>
      </w:r>
      <w:r w:rsidRPr="002F1DC7">
        <w:rPr>
          <w:sz w:val="22"/>
          <w:szCs w:val="22"/>
        </w:rPr>
        <w:t>merkez teşkilâtları içinde yer alan ve arşiv malzemesi ile arşivlik malzemenin, birim arşivlerine nazaran daha uzun süreli saklandığı merkezî arşivlerdir</w:t>
      </w:r>
      <w:r>
        <w:rPr>
          <w:sz w:val="22"/>
          <w:szCs w:val="22"/>
        </w:rPr>
        <w:t>.</w:t>
      </w:r>
    </w:p>
    <w:p w14:paraId="63D9F467" w14:textId="5D21C075" w:rsidR="00485E03" w:rsidRPr="00673568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Uygunluk: </w:t>
      </w:r>
      <w:r w:rsidRPr="00673568">
        <w:rPr>
          <w:sz w:val="22"/>
          <w:szCs w:val="22"/>
        </w:rPr>
        <w:t>Bir şartın (koşulun) yerine getirilmesi</w:t>
      </w:r>
      <w:r w:rsidR="00673568">
        <w:rPr>
          <w:sz w:val="22"/>
          <w:szCs w:val="22"/>
        </w:rPr>
        <w:t>dir</w:t>
      </w:r>
      <w:r w:rsidRPr="00673568">
        <w:rPr>
          <w:sz w:val="22"/>
          <w:szCs w:val="22"/>
        </w:rPr>
        <w:t>.</w:t>
      </w:r>
    </w:p>
    <w:p w14:paraId="3B820DED" w14:textId="191288B2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Uygunsuzluk: </w:t>
      </w:r>
      <w:r w:rsidRPr="00673568">
        <w:rPr>
          <w:sz w:val="22"/>
          <w:szCs w:val="22"/>
        </w:rPr>
        <w:t>Bir şartın (koşulun) yerine getirilememesi</w:t>
      </w:r>
      <w:r w:rsidR="00673568">
        <w:rPr>
          <w:sz w:val="22"/>
          <w:szCs w:val="22"/>
        </w:rPr>
        <w:t>dir.</w:t>
      </w:r>
    </w:p>
    <w:p w14:paraId="075D1644" w14:textId="024AD440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lastRenderedPageBreak/>
        <w:t xml:space="preserve">Saptanmış (Mevcut) Uygunsuzluk: </w:t>
      </w:r>
      <w:r w:rsidRPr="00673568">
        <w:rPr>
          <w:sz w:val="22"/>
          <w:szCs w:val="22"/>
        </w:rPr>
        <w:t>Uygunsuzluğun ortaya çıktığının tespit edilmiş olması</w:t>
      </w:r>
      <w:r w:rsidR="00673568">
        <w:rPr>
          <w:sz w:val="22"/>
          <w:szCs w:val="22"/>
        </w:rPr>
        <w:t>dır</w:t>
      </w:r>
      <w:r w:rsidRPr="00673568">
        <w:rPr>
          <w:sz w:val="22"/>
          <w:szCs w:val="22"/>
        </w:rPr>
        <w:t>.</w:t>
      </w:r>
    </w:p>
    <w:p w14:paraId="192BE807" w14:textId="682568B2" w:rsid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Potansiyel Uygunsuzluk: </w:t>
      </w:r>
      <w:r w:rsidRPr="00673568">
        <w:rPr>
          <w:sz w:val="22"/>
          <w:szCs w:val="22"/>
        </w:rPr>
        <w:t>Henüz uygunsuzluğun ortaya çıkmadığı, fakat çıkma olasılığının bulunduğu durum</w:t>
      </w:r>
      <w:r w:rsidR="00673568">
        <w:rPr>
          <w:sz w:val="22"/>
          <w:szCs w:val="22"/>
        </w:rPr>
        <w:t>dur</w:t>
      </w:r>
      <w:r w:rsidRPr="00673568">
        <w:rPr>
          <w:sz w:val="22"/>
          <w:szCs w:val="22"/>
        </w:rPr>
        <w:t>.</w:t>
      </w:r>
    </w:p>
    <w:p w14:paraId="54CDD6C5" w14:textId="77777777" w:rsidR="00647FC3" w:rsidRDefault="00647FC3" w:rsidP="00647FC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İç Tetkik (İç Denetim): </w:t>
      </w:r>
      <w:r w:rsidRPr="00CB616F">
        <w:rPr>
          <w:sz w:val="22"/>
          <w:szCs w:val="22"/>
        </w:rPr>
        <w:t>K</w:t>
      </w:r>
      <w:r>
        <w:rPr>
          <w:sz w:val="22"/>
          <w:szCs w:val="22"/>
        </w:rPr>
        <w:t xml:space="preserve">alite </w:t>
      </w:r>
      <w:r w:rsidRPr="00CB616F">
        <w:rPr>
          <w:sz w:val="22"/>
          <w:szCs w:val="22"/>
        </w:rPr>
        <w:t>Y</w:t>
      </w:r>
      <w:r>
        <w:rPr>
          <w:sz w:val="22"/>
          <w:szCs w:val="22"/>
        </w:rPr>
        <w:t xml:space="preserve">önetim </w:t>
      </w:r>
      <w:r w:rsidRPr="00CB616F">
        <w:rPr>
          <w:sz w:val="22"/>
          <w:szCs w:val="22"/>
        </w:rPr>
        <w:t>S</w:t>
      </w:r>
      <w:r>
        <w:rPr>
          <w:sz w:val="22"/>
          <w:szCs w:val="22"/>
        </w:rPr>
        <w:t>istemi</w:t>
      </w:r>
      <w:r w:rsidRPr="00CB616F">
        <w:rPr>
          <w:sz w:val="22"/>
          <w:szCs w:val="22"/>
        </w:rPr>
        <w:t xml:space="preserve"> ile ilgili faaliyetlerin ve sonuçlarının, ilgili standartlara uyup uymadığının, uygulamaların amaca ulaşmak için yeterliliğinin sistematik</w:t>
      </w:r>
      <w:r>
        <w:rPr>
          <w:sz w:val="22"/>
          <w:szCs w:val="22"/>
        </w:rPr>
        <w:t>, bağımsız ve belgelendirilmiş şekilde incelenmesidir.</w:t>
      </w:r>
    </w:p>
    <w:p w14:paraId="7E2E6461" w14:textId="4685F3E3" w:rsidR="00647FC3" w:rsidRPr="00647FC3" w:rsidRDefault="00647FC3" w:rsidP="00647FC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Tetkikçi (Denetçi): </w:t>
      </w:r>
      <w:r>
        <w:rPr>
          <w:sz w:val="22"/>
          <w:szCs w:val="22"/>
        </w:rPr>
        <w:t>Tetkik</w:t>
      </w:r>
      <w:r w:rsidRPr="00E83ABA">
        <w:rPr>
          <w:sz w:val="22"/>
          <w:szCs w:val="22"/>
        </w:rPr>
        <w:t xml:space="preserve"> planları doğrultusunda</w:t>
      </w:r>
      <w:r>
        <w:rPr>
          <w:sz w:val="22"/>
          <w:szCs w:val="22"/>
        </w:rPr>
        <w:t>,</w:t>
      </w:r>
      <w:r w:rsidRPr="00E83ABA">
        <w:rPr>
          <w:sz w:val="22"/>
          <w:szCs w:val="22"/>
        </w:rPr>
        <w:t xml:space="preserve"> iç tetkiki gerçekleştirmek amacı ile</w:t>
      </w:r>
      <w:r>
        <w:rPr>
          <w:sz w:val="22"/>
          <w:szCs w:val="22"/>
        </w:rPr>
        <w:t xml:space="preserve"> gerekli yetkinliklere sahip,</w:t>
      </w:r>
      <w:r w:rsidRPr="00E83ABA">
        <w:rPr>
          <w:sz w:val="22"/>
          <w:szCs w:val="22"/>
        </w:rPr>
        <w:t xml:space="preserve"> yetkilendirilmiş personel</w:t>
      </w:r>
      <w:r>
        <w:rPr>
          <w:sz w:val="22"/>
          <w:szCs w:val="22"/>
        </w:rPr>
        <w:t>dir.</w:t>
      </w:r>
    </w:p>
    <w:p w14:paraId="4471064C" w14:textId="2C21AFEA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Düzeltici Faaliyet: </w:t>
      </w:r>
      <w:r w:rsidRPr="003A3B88">
        <w:rPr>
          <w:sz w:val="22"/>
          <w:szCs w:val="22"/>
        </w:rPr>
        <w:t>Saptanmış bir uygunsuzluğun sebebinin veya istenmeyen diğer durumların ortadan kaldırılması için yapılan faaliyet</w:t>
      </w:r>
      <w:r w:rsidR="00F1050E">
        <w:rPr>
          <w:sz w:val="22"/>
          <w:szCs w:val="22"/>
        </w:rPr>
        <w:t>tir.</w:t>
      </w:r>
    </w:p>
    <w:p w14:paraId="3F0B5C77" w14:textId="27FA10A6" w:rsidR="00485E03" w:rsidRPr="00485E03" w:rsidRDefault="003A3B88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İyileştirici</w:t>
      </w:r>
      <w:r w:rsidR="00485E03" w:rsidRPr="00485E03">
        <w:rPr>
          <w:b/>
          <w:bCs/>
          <w:sz w:val="22"/>
          <w:szCs w:val="22"/>
        </w:rPr>
        <w:t xml:space="preserve"> Faaliyet: </w:t>
      </w:r>
      <w:r w:rsidR="00485E03" w:rsidRPr="003A3B88">
        <w:rPr>
          <w:sz w:val="22"/>
          <w:szCs w:val="22"/>
        </w:rPr>
        <w:t>Potansiyel bir uygunsuzluğun sebebinin veya istenmeyen diğer potansiyel durumların ortadan kaldırılması için yapılan faaliyet</w:t>
      </w:r>
      <w:r w:rsidR="00F1050E">
        <w:rPr>
          <w:sz w:val="22"/>
          <w:szCs w:val="22"/>
        </w:rPr>
        <w:t>tir.</w:t>
      </w:r>
    </w:p>
    <w:p w14:paraId="06EA170A" w14:textId="013A815F" w:rsidR="00485E03" w:rsidRPr="003A3B88" w:rsidRDefault="00485E03" w:rsidP="00673568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Risk: </w:t>
      </w:r>
      <w:r w:rsidRPr="003A3B88">
        <w:rPr>
          <w:sz w:val="22"/>
          <w:szCs w:val="22"/>
        </w:rPr>
        <w:t>Belirsizliğin hedefler üzerindeki etkisi</w:t>
      </w:r>
      <w:r w:rsidR="00F1050E">
        <w:rPr>
          <w:sz w:val="22"/>
          <w:szCs w:val="22"/>
        </w:rPr>
        <w:t>dir.</w:t>
      </w:r>
    </w:p>
    <w:p w14:paraId="731A0AC8" w14:textId="5A0AD95D" w:rsidR="00485E03" w:rsidRPr="003A3B88" w:rsidRDefault="00485E03" w:rsidP="008F28EE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3A3B88">
        <w:rPr>
          <w:b/>
          <w:bCs/>
          <w:sz w:val="22"/>
          <w:szCs w:val="22"/>
        </w:rPr>
        <w:t xml:space="preserve">Fırsat: </w:t>
      </w:r>
      <w:r w:rsidRPr="003A3B88">
        <w:rPr>
          <w:sz w:val="22"/>
          <w:szCs w:val="22"/>
        </w:rPr>
        <w:t>Riskin olumlu yanları ve sağlayabileceği olası kazançlar</w:t>
      </w:r>
      <w:r w:rsidR="00FB4944">
        <w:rPr>
          <w:sz w:val="22"/>
          <w:szCs w:val="22"/>
        </w:rPr>
        <w:t>dır</w:t>
      </w:r>
      <w:r w:rsidRPr="003A3B88">
        <w:rPr>
          <w:sz w:val="22"/>
          <w:szCs w:val="22"/>
        </w:rPr>
        <w:t>.</w:t>
      </w:r>
    </w:p>
    <w:p w14:paraId="69C6D7BB" w14:textId="11DE8318" w:rsidR="00485E03" w:rsidRPr="0018179D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Tehdit: </w:t>
      </w:r>
      <w:r w:rsidRPr="003A3B88">
        <w:rPr>
          <w:sz w:val="22"/>
          <w:szCs w:val="22"/>
        </w:rPr>
        <w:t>Riskin olumsuz yanları ve neden olabileceği olası kayıpları</w:t>
      </w:r>
      <w:r w:rsidR="003A3B88">
        <w:rPr>
          <w:sz w:val="22"/>
          <w:szCs w:val="22"/>
        </w:rPr>
        <w:t xml:space="preserve"> ifade eder</w:t>
      </w:r>
      <w:r w:rsidRPr="003A3B88">
        <w:rPr>
          <w:sz w:val="22"/>
          <w:szCs w:val="22"/>
        </w:rPr>
        <w:t>.</w:t>
      </w:r>
    </w:p>
    <w:p w14:paraId="2057DCE7" w14:textId="59419154" w:rsidR="0018179D" w:rsidRPr="0018179D" w:rsidRDefault="0018179D" w:rsidP="0018179D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344933">
        <w:rPr>
          <w:b/>
          <w:bCs/>
          <w:sz w:val="22"/>
          <w:szCs w:val="22"/>
        </w:rPr>
        <w:t xml:space="preserve">Tehlike: </w:t>
      </w:r>
      <w:r w:rsidRPr="00344933">
        <w:rPr>
          <w:sz w:val="22"/>
          <w:szCs w:val="22"/>
        </w:rPr>
        <w:t>İşyerinde var olan ya da dışarıdan gelebilecek, çalışanı veya işyerini etkileyebilecek zarar veya hasar verme potansiyeli</w:t>
      </w:r>
      <w:r>
        <w:rPr>
          <w:sz w:val="22"/>
          <w:szCs w:val="22"/>
        </w:rPr>
        <w:t>dir.</w:t>
      </w:r>
    </w:p>
    <w:p w14:paraId="52D6ABF7" w14:textId="1A5A4F75" w:rsidR="00485E03" w:rsidRPr="003A3B88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Olasılık: </w:t>
      </w:r>
      <w:r w:rsidRPr="003A3B88">
        <w:rPr>
          <w:sz w:val="22"/>
          <w:szCs w:val="22"/>
        </w:rPr>
        <w:t>Bir olayın belirli bir zaman diliminde gerçekleşmesi durumunu</w:t>
      </w:r>
      <w:r w:rsidR="003A3B88" w:rsidRPr="003A3B88">
        <w:rPr>
          <w:sz w:val="22"/>
          <w:szCs w:val="22"/>
        </w:rPr>
        <w:t xml:space="preserve"> ifade eder</w:t>
      </w:r>
      <w:r w:rsidRPr="003A3B88">
        <w:rPr>
          <w:sz w:val="22"/>
          <w:szCs w:val="22"/>
        </w:rPr>
        <w:t>.</w:t>
      </w:r>
    </w:p>
    <w:p w14:paraId="7DBCAB83" w14:textId="57169E24" w:rsidR="00485E03" w:rsidRPr="003A3B88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Etki: </w:t>
      </w:r>
      <w:r w:rsidRPr="003A3B88">
        <w:rPr>
          <w:sz w:val="22"/>
          <w:szCs w:val="22"/>
        </w:rPr>
        <w:t>Bir olayın meydana gelmesi halinde, hedef ve faaliyetler üzerinde yaratacağı sonu</w:t>
      </w:r>
      <w:r w:rsidR="00FB4944">
        <w:rPr>
          <w:sz w:val="22"/>
          <w:szCs w:val="22"/>
        </w:rPr>
        <w:t>çtur</w:t>
      </w:r>
      <w:r w:rsidRPr="003A3B88">
        <w:rPr>
          <w:sz w:val="22"/>
          <w:szCs w:val="22"/>
        </w:rPr>
        <w:t>.</w:t>
      </w:r>
    </w:p>
    <w:p w14:paraId="64223687" w14:textId="07140A65" w:rsidR="00485E03" w:rsidRPr="003A3B88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 İştahı: </w:t>
      </w:r>
      <w:r w:rsidRPr="003A3B88">
        <w:rPr>
          <w:sz w:val="22"/>
          <w:szCs w:val="22"/>
        </w:rPr>
        <w:t>Takip etme veya sürdürme arzusunda olunan risk miktarı ve tipi</w:t>
      </w:r>
      <w:r w:rsidR="00FB4944">
        <w:rPr>
          <w:sz w:val="22"/>
          <w:szCs w:val="22"/>
        </w:rPr>
        <w:t>dir.</w:t>
      </w:r>
    </w:p>
    <w:p w14:paraId="0CAA8A46" w14:textId="033EF455" w:rsidR="00621035" w:rsidRPr="00621035" w:rsidRDefault="00621035" w:rsidP="00621035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 Değerlendirilme: </w:t>
      </w:r>
      <w:r w:rsidRPr="00621035">
        <w:rPr>
          <w:sz w:val="22"/>
          <w:szCs w:val="22"/>
        </w:rPr>
        <w:t>Hedeflerin elde edilmesine yönelik olan risklerin tanımlanması ve analiz edilmesi</w:t>
      </w:r>
      <w:r>
        <w:rPr>
          <w:sz w:val="22"/>
          <w:szCs w:val="22"/>
        </w:rPr>
        <w:t>dir</w:t>
      </w:r>
      <w:r w:rsidRPr="00621035">
        <w:rPr>
          <w:sz w:val="22"/>
          <w:szCs w:val="22"/>
        </w:rPr>
        <w:t>.</w:t>
      </w:r>
    </w:p>
    <w:p w14:paraId="0A60F437" w14:textId="1941CEE3" w:rsidR="00485E03" w:rsidRPr="003A3B88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Risklere Cevap Verilmesi: </w:t>
      </w:r>
      <w:r w:rsidRPr="003A3B88">
        <w:rPr>
          <w:sz w:val="22"/>
          <w:szCs w:val="22"/>
        </w:rPr>
        <w:t>Riski değiştirme (riskten kaçınma, risk kaynağını ortadan kaldırma, olasılığı değiştirme, riski diğer taraflarla paylaşma vb.) süreci</w:t>
      </w:r>
      <w:r w:rsidR="00FB4944">
        <w:rPr>
          <w:sz w:val="22"/>
          <w:szCs w:val="22"/>
        </w:rPr>
        <w:t>dir.</w:t>
      </w:r>
    </w:p>
    <w:p w14:paraId="55E2C2BB" w14:textId="7DC148D3" w:rsidR="00485E03" w:rsidRPr="003A3B88" w:rsidRDefault="00485E03" w:rsidP="003A3B88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 Toleransı: </w:t>
      </w:r>
      <w:r w:rsidRPr="003A3B88">
        <w:rPr>
          <w:sz w:val="22"/>
          <w:szCs w:val="22"/>
        </w:rPr>
        <w:t>Kuruluş veya paydaşların hedeflerini gerçekleştirmek için risk işlemeden sonra risk taşımaya hazır olma durumu</w:t>
      </w:r>
      <w:r w:rsidR="003F32D3">
        <w:rPr>
          <w:sz w:val="22"/>
          <w:szCs w:val="22"/>
        </w:rPr>
        <w:t>dur.</w:t>
      </w:r>
    </w:p>
    <w:p w14:paraId="24D18383" w14:textId="380B8D3C" w:rsidR="00485E03" w:rsidRPr="003F32D3" w:rsidRDefault="00485E03" w:rsidP="003F32D3">
      <w:pPr>
        <w:pStyle w:val="ListeParagraf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Risk Analizi: </w:t>
      </w:r>
      <w:r w:rsidRPr="003F32D3">
        <w:rPr>
          <w:sz w:val="22"/>
          <w:szCs w:val="22"/>
        </w:rPr>
        <w:t>Riskin doğasını anlama ve risk seviyesini belirleme süreci</w:t>
      </w:r>
      <w:r w:rsidR="003F32D3" w:rsidRPr="003F32D3">
        <w:rPr>
          <w:sz w:val="22"/>
          <w:szCs w:val="22"/>
        </w:rPr>
        <w:t>dir.</w:t>
      </w:r>
    </w:p>
    <w:p w14:paraId="4688FF90" w14:textId="63A6C1E4" w:rsidR="00485E03" w:rsidRPr="00573753" w:rsidRDefault="00485E03" w:rsidP="0057375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Kök </w:t>
      </w:r>
      <w:r w:rsidR="003F32D3">
        <w:rPr>
          <w:b/>
          <w:bCs/>
          <w:sz w:val="22"/>
          <w:szCs w:val="22"/>
        </w:rPr>
        <w:t xml:space="preserve">Neden </w:t>
      </w:r>
      <w:r w:rsidRPr="00485E03">
        <w:rPr>
          <w:b/>
          <w:bCs/>
          <w:sz w:val="22"/>
          <w:szCs w:val="22"/>
        </w:rPr>
        <w:t xml:space="preserve">Analizi: </w:t>
      </w:r>
      <w:r w:rsidR="003F32D3">
        <w:rPr>
          <w:sz w:val="22"/>
          <w:szCs w:val="22"/>
        </w:rPr>
        <w:t>Hataların</w:t>
      </w:r>
      <w:r w:rsidR="003F32D3" w:rsidRPr="003F32D3">
        <w:rPr>
          <w:sz w:val="22"/>
          <w:szCs w:val="22"/>
        </w:rPr>
        <w:t xml:space="preserve"> veya sıkıntıların başlıca sebeplerini belirlemek için kullanılan bir problem çözme yöntemidir</w:t>
      </w:r>
      <w:r w:rsidR="003F32D3">
        <w:rPr>
          <w:sz w:val="22"/>
          <w:szCs w:val="22"/>
        </w:rPr>
        <w:t>.</w:t>
      </w:r>
    </w:p>
    <w:p w14:paraId="3B05ED1F" w14:textId="7A48F1B5" w:rsidR="00485E03" w:rsidRPr="00192A84" w:rsidRDefault="00485E03" w:rsidP="00192A84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>Kalibrasyon:</w:t>
      </w:r>
      <w:r w:rsidR="00573753">
        <w:rPr>
          <w:b/>
          <w:bCs/>
          <w:sz w:val="22"/>
          <w:szCs w:val="22"/>
        </w:rPr>
        <w:t xml:space="preserve"> </w:t>
      </w:r>
      <w:r w:rsidRPr="00192A84">
        <w:rPr>
          <w:sz w:val="22"/>
          <w:szCs w:val="22"/>
        </w:rPr>
        <w:t>Belirlenmiş koşullar altında, doğruluğu bilinen bir ölçüm standardını veya sistemini kullanarak diğer test ve ölçüm aletinin doğruluğunun ölçülmesi, sapmalarının belirlenmesi ve doküman haline getirilmesi için kullanılan ölçümler dizisidir.</w:t>
      </w:r>
    </w:p>
    <w:p w14:paraId="7DDBE269" w14:textId="4C50B400" w:rsidR="00485E03" w:rsidRPr="00485E03" w:rsidRDefault="00485E03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 w:rsidRPr="00485E03">
        <w:rPr>
          <w:b/>
          <w:bCs/>
          <w:sz w:val="22"/>
          <w:szCs w:val="22"/>
        </w:rPr>
        <w:t xml:space="preserve">EBYS: </w:t>
      </w:r>
      <w:r w:rsidR="009D0070" w:rsidRPr="009D0070">
        <w:rPr>
          <w:sz w:val="22"/>
          <w:szCs w:val="22"/>
        </w:rPr>
        <w:t>Elektronik Belge Yönetim Sistemi, içerisindeki kimliklere gelen paraf, e-imza ve sevk vb. görevleri bildirim olarak almayı sağlayan programdır.</w:t>
      </w:r>
    </w:p>
    <w:p w14:paraId="7789E435" w14:textId="7662DFC3" w:rsidR="00485E03" w:rsidRDefault="005B573B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KYS: </w:t>
      </w:r>
      <w:r w:rsidRPr="005B573B">
        <w:rPr>
          <w:sz w:val="22"/>
          <w:szCs w:val="22"/>
        </w:rPr>
        <w:t>Kalite Yönetim Bilgi Sistemi,</w:t>
      </w:r>
      <w:r w:rsidR="00BC48FC" w:rsidRPr="00BC48FC">
        <w:t xml:space="preserve"> </w:t>
      </w:r>
      <w:r w:rsidR="00BC48FC">
        <w:rPr>
          <w:sz w:val="22"/>
          <w:szCs w:val="22"/>
        </w:rPr>
        <w:t>i</w:t>
      </w:r>
      <w:r w:rsidR="00BC48FC" w:rsidRPr="00BC48FC">
        <w:rPr>
          <w:sz w:val="22"/>
          <w:szCs w:val="22"/>
        </w:rPr>
        <w:t>ç ve dış paydaşların öneri, şikâyet, talep vb. istek ve geri bildirimleri</w:t>
      </w:r>
      <w:r w:rsidR="00BC48FC">
        <w:rPr>
          <w:sz w:val="22"/>
          <w:szCs w:val="22"/>
        </w:rPr>
        <w:t>nin</w:t>
      </w:r>
      <w:r w:rsidR="00BC48FC" w:rsidRPr="00BC48FC">
        <w:rPr>
          <w:sz w:val="22"/>
          <w:szCs w:val="22"/>
        </w:rPr>
        <w:t xml:space="preserve"> web ortamından iletebildiği</w:t>
      </w:r>
      <w:r w:rsidR="00BC48FC">
        <w:rPr>
          <w:sz w:val="22"/>
          <w:szCs w:val="22"/>
        </w:rPr>
        <w:t xml:space="preserve"> platformdur.</w:t>
      </w:r>
    </w:p>
    <w:p w14:paraId="0B5FE25D" w14:textId="3B28FF91" w:rsidR="005B573B" w:rsidRPr="00485E03" w:rsidRDefault="005B573B" w:rsidP="00485E03">
      <w:pPr>
        <w:pStyle w:val="ListeParagraf"/>
        <w:numPr>
          <w:ilvl w:val="0"/>
          <w:numId w:val="24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KYBS: </w:t>
      </w:r>
      <w:r w:rsidRPr="005B573B">
        <w:rPr>
          <w:sz w:val="22"/>
          <w:szCs w:val="22"/>
        </w:rPr>
        <w:t>Kurumsal Yönetim Bilgi Sistemi,</w:t>
      </w:r>
      <w:r w:rsidR="00647FC3">
        <w:rPr>
          <w:sz w:val="22"/>
          <w:szCs w:val="22"/>
        </w:rPr>
        <w:t xml:space="preserve"> stratejilerin, süreçlerin ve risklerin web ortamından yönetildiği platformdur.</w:t>
      </w:r>
    </w:p>
    <w:p w14:paraId="4FAD8F97" w14:textId="62A895A7" w:rsidR="00B85574" w:rsidRDefault="00B85574" w:rsidP="00051660">
      <w:pPr>
        <w:spacing w:line="360" w:lineRule="auto"/>
        <w:jc w:val="both"/>
        <w:rPr>
          <w:b/>
          <w:bCs/>
          <w:sz w:val="22"/>
          <w:szCs w:val="22"/>
        </w:rPr>
      </w:pPr>
    </w:p>
    <w:p w14:paraId="788210DD" w14:textId="49954B75" w:rsidR="00831C6E" w:rsidRDefault="00831C6E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4.2. Semboller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7495"/>
      </w:tblGrid>
      <w:tr w:rsidR="00FE6801" w:rsidRPr="00C104CB" w14:paraId="566E6208" w14:textId="77777777" w:rsidTr="00312425">
        <w:trPr>
          <w:trHeight w:val="608"/>
        </w:trPr>
        <w:tc>
          <w:tcPr>
            <w:tcW w:w="2620" w:type="dxa"/>
          </w:tcPr>
          <w:p w14:paraId="21C61DE3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AAD5919" wp14:editId="25AF00DC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107315</wp:posOffset>
                      </wp:positionV>
                      <wp:extent cx="1007413" cy="380390"/>
                      <wp:effectExtent l="0" t="0" r="21590" b="19685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413" cy="38039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FB68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" o:spid="_x0000_s1026" type="#_x0000_t176" style="position:absolute;margin-left:18.9pt;margin-top:8.45pt;width:79.3pt;height:29.9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48754895" w14:textId="1C62A586" w:rsidR="00FE6801" w:rsidRPr="00C104CB" w:rsidRDefault="00FE6801" w:rsidP="00FE6801">
            <w:pPr>
              <w:pStyle w:val="GvdeMetni"/>
              <w:spacing w:before="120" w:line="360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Başla &amp; Dur:</w:t>
            </w:r>
            <w:r w:rsidRPr="00C104CB">
              <w:rPr>
                <w:sz w:val="22"/>
                <w:szCs w:val="22"/>
              </w:rPr>
              <w:t xml:space="preserve"> Akış şemasının nerede başladığını ve nerede bittiğini göstermek için kullanılır. </w:t>
            </w:r>
          </w:p>
        </w:tc>
      </w:tr>
      <w:tr w:rsidR="00FE6801" w:rsidRPr="00C104CB" w14:paraId="47E51A17" w14:textId="77777777" w:rsidTr="00312425">
        <w:trPr>
          <w:trHeight w:val="608"/>
        </w:trPr>
        <w:tc>
          <w:tcPr>
            <w:tcW w:w="2620" w:type="dxa"/>
          </w:tcPr>
          <w:p w14:paraId="63B3A7F1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7D1485A" wp14:editId="45C0AE0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149225</wp:posOffset>
                      </wp:positionV>
                      <wp:extent cx="1025769" cy="401955"/>
                      <wp:effectExtent l="0" t="0" r="22225" b="1714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69" cy="40195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68DA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18.9pt;margin-top:11.75pt;width:80.75pt;height:31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7E3EBCFC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İşlem:</w:t>
            </w:r>
            <w:r w:rsidRPr="00C104CB">
              <w:rPr>
                <w:sz w:val="22"/>
                <w:szCs w:val="22"/>
              </w:rPr>
              <w:t xml:space="preserve"> Aritmetik, analitik ya da mantıksal herhangi hesaplama ya da atama işlemi yapmak için kullanılır. Sembol içerisine akışın o adımına gelindiğinde uygulanması gereken işlem ifadeleri yazılır.</w:t>
            </w:r>
          </w:p>
        </w:tc>
      </w:tr>
      <w:tr w:rsidR="00FE6801" w:rsidRPr="00C104CB" w14:paraId="629E3039" w14:textId="77777777" w:rsidTr="00312425">
        <w:trPr>
          <w:trHeight w:val="593"/>
        </w:trPr>
        <w:tc>
          <w:tcPr>
            <w:tcW w:w="2620" w:type="dxa"/>
          </w:tcPr>
          <w:p w14:paraId="3B26B8A7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72FDF20" wp14:editId="0BE0D53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137795</wp:posOffset>
                      </wp:positionV>
                      <wp:extent cx="1025769" cy="475488"/>
                      <wp:effectExtent l="0" t="0" r="22225" b="2032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69" cy="475488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DEF5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6" type="#_x0000_t110" style="position:absolute;margin-left:12.9pt;margin-top:10.85pt;width:80.75pt;height:37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57869F68" w14:textId="3C85B5BD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Karar:</w:t>
            </w:r>
            <w:r w:rsidRPr="00C104CB">
              <w:rPr>
                <w:sz w:val="22"/>
                <w:szCs w:val="22"/>
              </w:rPr>
              <w:t xml:space="preserve"> Bu sembol akışta her zaman kapalı uçlu bir soru sormak için kullanılır. Sorunun cevapları ‘Evet’ ya da ‘Doğru’ ve ‘Hayır’ ya da ‘Yanlış’ olarak farklı karar</w:t>
            </w:r>
            <w:r>
              <w:rPr>
                <w:sz w:val="22"/>
                <w:szCs w:val="22"/>
              </w:rPr>
              <w:t>lar</w:t>
            </w:r>
            <w:r w:rsidRPr="00C104CB">
              <w:rPr>
                <w:sz w:val="22"/>
                <w:szCs w:val="22"/>
              </w:rPr>
              <w:t xml:space="preserve"> temsil eder. Akışta kafa karışıklığını önlemek için karar sembolünden çıkan okların üzerinde hangi cevabı temsil ettiği yazılmalıdır.</w:t>
            </w:r>
          </w:p>
        </w:tc>
      </w:tr>
      <w:tr w:rsidR="00FE6801" w:rsidRPr="00C104CB" w14:paraId="1E536A38" w14:textId="77777777" w:rsidTr="00312425">
        <w:trPr>
          <w:trHeight w:val="794"/>
        </w:trPr>
        <w:tc>
          <w:tcPr>
            <w:tcW w:w="2620" w:type="dxa"/>
            <w:vAlign w:val="center"/>
          </w:tcPr>
          <w:p w14:paraId="69ACD392" w14:textId="77777777" w:rsidR="00FE6801" w:rsidRPr="00C104CB" w:rsidRDefault="00FE6801" w:rsidP="000D6137">
            <w:pPr>
              <w:pStyle w:val="GvdeMetni"/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E01FA99" wp14:editId="4B5FE82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919953" cy="336500"/>
                      <wp:effectExtent l="0" t="0" r="13970" b="2603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9953" cy="3365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4A6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26" type="#_x0000_t114" style="position:absolute;margin-left:21.15pt;margin-top:4.4pt;width:72.45pt;height:2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263D7237" w14:textId="6B37E87B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Belge:</w:t>
            </w:r>
            <w:r w:rsidRPr="00C104CB">
              <w:rPr>
                <w:sz w:val="22"/>
                <w:szCs w:val="22"/>
              </w:rPr>
              <w:t xml:space="preserve"> Akış sırasında kullanıcı</w:t>
            </w:r>
            <w:r>
              <w:rPr>
                <w:sz w:val="22"/>
                <w:szCs w:val="22"/>
              </w:rPr>
              <w:t xml:space="preserve">nın faydalanacağı </w:t>
            </w:r>
            <w:r w:rsidRPr="00C104CB">
              <w:rPr>
                <w:sz w:val="22"/>
                <w:szCs w:val="22"/>
              </w:rPr>
              <w:t>belge ya da raporu gösterir.</w:t>
            </w:r>
          </w:p>
        </w:tc>
      </w:tr>
      <w:tr w:rsidR="00FE6801" w:rsidRPr="00C104CB" w14:paraId="746A24D4" w14:textId="77777777" w:rsidTr="00312425">
        <w:trPr>
          <w:trHeight w:val="608"/>
        </w:trPr>
        <w:tc>
          <w:tcPr>
            <w:tcW w:w="2620" w:type="dxa"/>
            <w:vAlign w:val="center"/>
          </w:tcPr>
          <w:p w14:paraId="011EAFB4" w14:textId="77777777" w:rsidR="00FE6801" w:rsidRPr="00C104CB" w:rsidRDefault="00FE6801" w:rsidP="000D6137">
            <w:pPr>
              <w:pStyle w:val="GvdeMetni"/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7AADC2" wp14:editId="39593BB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79375</wp:posOffset>
                      </wp:positionV>
                      <wp:extent cx="882701" cy="321869"/>
                      <wp:effectExtent l="0" t="0" r="12700" b="21590"/>
                      <wp:wrapNone/>
                      <wp:docPr id="6" name="Akış Çizelgesi: Çok Sayıda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701" cy="321869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CD59B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6" o:spid="_x0000_s1026" type="#_x0000_t115" style="position:absolute;margin-left:22.65pt;margin-top:6.25pt;width:69.5pt;height:25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11473933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Çoklu Belge:</w:t>
            </w:r>
            <w:r w:rsidRPr="00C104CB">
              <w:rPr>
                <w:sz w:val="22"/>
                <w:szCs w:val="22"/>
              </w:rPr>
              <w:t xml:space="preserve"> Akış sırasında kullanıcıya yansıtılacak belgeler ya da raporları gösterir.</w:t>
            </w:r>
          </w:p>
        </w:tc>
      </w:tr>
      <w:tr w:rsidR="00FE6801" w:rsidRPr="00C104CB" w14:paraId="7240D340" w14:textId="77777777" w:rsidTr="00312425">
        <w:trPr>
          <w:trHeight w:val="593"/>
        </w:trPr>
        <w:tc>
          <w:tcPr>
            <w:tcW w:w="2620" w:type="dxa"/>
          </w:tcPr>
          <w:p w14:paraId="2713D36A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AE376E" wp14:editId="759DC307">
                      <wp:simplePos x="0" y="0"/>
                      <wp:positionH relativeFrom="column">
                        <wp:posOffset>382906</wp:posOffset>
                      </wp:positionH>
                      <wp:positionV relativeFrom="paragraph">
                        <wp:posOffset>119380</wp:posOffset>
                      </wp:positionV>
                      <wp:extent cx="647700" cy="277901"/>
                      <wp:effectExtent l="0" t="0" r="19050" b="27305"/>
                      <wp:wrapNone/>
                      <wp:docPr id="7" name="Akış Çizelgesi: Manyetik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77901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ADE36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7" o:spid="_x0000_s1026" type="#_x0000_t132" style="position:absolute;margin-left:30.15pt;margin-top:9.4pt;width:5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3EA24514" w14:textId="53E86848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 xml:space="preserve">Veri </w:t>
            </w:r>
            <w:r>
              <w:rPr>
                <w:sz w:val="22"/>
                <w:szCs w:val="22"/>
                <w:u w:val="single"/>
              </w:rPr>
              <w:t>T</w:t>
            </w:r>
            <w:r w:rsidRPr="00FE6801">
              <w:rPr>
                <w:sz w:val="22"/>
                <w:szCs w:val="22"/>
                <w:u w:val="single"/>
              </w:rPr>
              <w:t>abanı:</w:t>
            </w:r>
            <w:r w:rsidRPr="00C104CB">
              <w:rPr>
                <w:sz w:val="22"/>
                <w:szCs w:val="22"/>
              </w:rPr>
              <w:t xml:space="preserve"> Doğrudan erişilebilen veri ambarını temsil eder</w:t>
            </w:r>
            <w:r>
              <w:rPr>
                <w:sz w:val="22"/>
                <w:szCs w:val="22"/>
              </w:rPr>
              <w:t xml:space="preserve"> (</w:t>
            </w:r>
            <w:r w:rsidRPr="00C104CB">
              <w:rPr>
                <w:sz w:val="22"/>
                <w:szCs w:val="22"/>
              </w:rPr>
              <w:t xml:space="preserve">Otomasyon </w:t>
            </w:r>
            <w:r>
              <w:rPr>
                <w:sz w:val="22"/>
                <w:szCs w:val="22"/>
              </w:rPr>
              <w:t>s</w:t>
            </w:r>
            <w:r w:rsidRPr="00C104CB">
              <w:rPr>
                <w:sz w:val="22"/>
                <w:szCs w:val="22"/>
              </w:rPr>
              <w:t>istemleri için de kullanılır.)</w:t>
            </w:r>
          </w:p>
        </w:tc>
      </w:tr>
      <w:tr w:rsidR="00FE6801" w:rsidRPr="00C104CB" w14:paraId="12AF3828" w14:textId="77777777" w:rsidTr="00312425">
        <w:trPr>
          <w:trHeight w:val="608"/>
        </w:trPr>
        <w:tc>
          <w:tcPr>
            <w:tcW w:w="2620" w:type="dxa"/>
          </w:tcPr>
          <w:p w14:paraId="3BF526ED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657F31" wp14:editId="39E8B02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102870</wp:posOffset>
                      </wp:positionV>
                      <wp:extent cx="975561" cy="314401"/>
                      <wp:effectExtent l="0" t="0" r="15240" b="28575"/>
                      <wp:wrapNone/>
                      <wp:docPr id="8" name="Akış Çizelgesi: El İle Gird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561" cy="314401"/>
                              </a:xfrm>
                              <a:prstGeom prst="flowChartManualIn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35C6E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Akış Çizelgesi: El İle Girdi 8" o:spid="_x0000_s1026" type="#_x0000_t118" style="position:absolute;margin-left:13.65pt;margin-top:8.1pt;width:76.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46E3227F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Manuel Girdi:</w:t>
            </w:r>
            <w:r w:rsidRPr="00C104CB">
              <w:rPr>
                <w:sz w:val="22"/>
                <w:szCs w:val="22"/>
              </w:rPr>
              <w:t xml:space="preserve"> Kullanıcı tarafından manuel olarak sistemde alınacak aksiyon adımlarını anlatır.</w:t>
            </w:r>
          </w:p>
        </w:tc>
      </w:tr>
      <w:tr w:rsidR="00FE6801" w:rsidRPr="00C104CB" w14:paraId="7CBAF3FA" w14:textId="77777777" w:rsidTr="00312425">
        <w:trPr>
          <w:trHeight w:val="608"/>
        </w:trPr>
        <w:tc>
          <w:tcPr>
            <w:tcW w:w="2620" w:type="dxa"/>
          </w:tcPr>
          <w:p w14:paraId="670A1E16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7ABFB1" wp14:editId="1A070407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99695</wp:posOffset>
                      </wp:positionV>
                      <wp:extent cx="445719" cy="431597"/>
                      <wp:effectExtent l="0" t="0" r="12065" b="26035"/>
                      <wp:wrapNone/>
                      <wp:docPr id="9" name="Akış Çizelgesi: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19" cy="431597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42D6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9" o:spid="_x0000_s1026" type="#_x0000_t120" style="position:absolute;margin-left:41.55pt;margin-top:7.85pt;width:35.1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" fillcolor="white [3201]" strokecolor="black [3200]" strokeweight="2pt"/>
                  </w:pict>
                </mc:Fallback>
              </mc:AlternateContent>
            </w:r>
          </w:p>
          <w:p w14:paraId="0A311DBE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95" w:type="dxa"/>
          </w:tcPr>
          <w:p w14:paraId="194EBD25" w14:textId="3F5E7E35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6801">
              <w:rPr>
                <w:sz w:val="22"/>
                <w:szCs w:val="22"/>
                <w:u w:val="single"/>
              </w:rPr>
              <w:t>Bağlantı:</w:t>
            </w:r>
            <w:r w:rsidRPr="00C104CB">
              <w:rPr>
                <w:sz w:val="22"/>
                <w:szCs w:val="22"/>
              </w:rPr>
              <w:t xml:space="preserve"> İki farklı akışın birleşme yerini gösterir. Uzun ve detaylı akış şemalarını birbirine bağlamada kullanılır; aynı ya da farklı sayfadaki bir akışa yönlendirme yapar.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E6801" w:rsidRPr="00C104CB" w14:paraId="08B5ABB6" w14:textId="77777777" w:rsidTr="00312425">
        <w:trPr>
          <w:trHeight w:val="501"/>
        </w:trPr>
        <w:tc>
          <w:tcPr>
            <w:tcW w:w="2620" w:type="dxa"/>
          </w:tcPr>
          <w:p w14:paraId="2B2EBF39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FC1D71" wp14:editId="2EBAEA9D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93345</wp:posOffset>
                      </wp:positionV>
                      <wp:extent cx="932910" cy="299923"/>
                      <wp:effectExtent l="0" t="0" r="19685" b="24130"/>
                      <wp:wrapNone/>
                      <wp:docPr id="10" name="Akış Çizelgesi: Önceden Tanımlı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910" cy="299923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08ADFC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kış Çizelgesi: Önceden Tanımlı İşlem 10" o:spid="_x0000_s1026" type="#_x0000_t112" style="position:absolute;margin-left:16.65pt;margin-top:7.35pt;width:73.45pt;height:23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3B6ABBDC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EE327A">
              <w:rPr>
                <w:sz w:val="22"/>
                <w:szCs w:val="22"/>
                <w:u w:val="single"/>
              </w:rPr>
              <w:t>Önceden Tanımlı İşlem:</w:t>
            </w:r>
            <w:r w:rsidRPr="00C104CB">
              <w:rPr>
                <w:sz w:val="22"/>
                <w:szCs w:val="22"/>
              </w:rPr>
              <w:t xml:space="preserve"> Daha önceden çizilmiş olması gereken bir akış şemasını ifade eder; daha fazla detay için bu akış şemasına referans verilebilir.</w:t>
            </w:r>
          </w:p>
        </w:tc>
      </w:tr>
      <w:tr w:rsidR="00FE6801" w:rsidRPr="00C104CB" w14:paraId="66474E6E" w14:textId="77777777" w:rsidTr="00312425">
        <w:trPr>
          <w:trHeight w:val="623"/>
        </w:trPr>
        <w:tc>
          <w:tcPr>
            <w:tcW w:w="2620" w:type="dxa"/>
          </w:tcPr>
          <w:p w14:paraId="3C890EDA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E7B938" wp14:editId="1305555D">
                      <wp:simplePos x="0" y="0"/>
                      <wp:positionH relativeFrom="column">
                        <wp:posOffset>1029669</wp:posOffset>
                      </wp:positionH>
                      <wp:positionV relativeFrom="paragraph">
                        <wp:posOffset>233626</wp:posOffset>
                      </wp:positionV>
                      <wp:extent cx="251847" cy="1937"/>
                      <wp:effectExtent l="57150" t="76200" r="0" b="13144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847" cy="19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6292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81.1pt;margin-top:18.4pt;width:19.85pt;height:.1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1F5A3C" wp14:editId="4EA87FB1">
                      <wp:simplePos x="0" y="0"/>
                      <wp:positionH relativeFrom="column">
                        <wp:posOffset>673068</wp:posOffset>
                      </wp:positionH>
                      <wp:positionV relativeFrom="paragraph">
                        <wp:posOffset>229235</wp:posOffset>
                      </wp:positionV>
                      <wp:extent cx="234315" cy="0"/>
                      <wp:effectExtent l="38100" t="76200" r="32385" b="1333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137C8" id="Düz Ok Bağlayıcısı 12" o:spid="_x0000_s1026" type="#_x0000_t32" style="position:absolute;margin-left:53pt;margin-top:18.05pt;width:18.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736C49B" wp14:editId="313777E7">
                      <wp:simplePos x="0" y="0"/>
                      <wp:positionH relativeFrom="column">
                        <wp:posOffset>335603</wp:posOffset>
                      </wp:positionH>
                      <wp:positionV relativeFrom="paragraph">
                        <wp:posOffset>104140</wp:posOffset>
                      </wp:positionV>
                      <wp:extent cx="0" cy="219075"/>
                      <wp:effectExtent l="95250" t="19050" r="76200" b="857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12A4B" id="Düz Ok Bağlayıcısı 14" o:spid="_x0000_s1026" type="#_x0000_t32" style="position:absolute;margin-left:26.45pt;margin-top:8.2pt;width:0;height:17.2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7CE007D" wp14:editId="37FFA126">
                      <wp:simplePos x="0" y="0"/>
                      <wp:positionH relativeFrom="column">
                        <wp:posOffset>533056</wp:posOffset>
                      </wp:positionH>
                      <wp:positionV relativeFrom="paragraph">
                        <wp:posOffset>89535</wp:posOffset>
                      </wp:positionV>
                      <wp:extent cx="0" cy="220345"/>
                      <wp:effectExtent l="95250" t="38100" r="57150" b="8445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0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C6A62" id="Düz Ok Bağlayıcısı 15" o:spid="_x0000_s1026" type="#_x0000_t32" style="position:absolute;margin-left:41.95pt;margin-top:7.05pt;width:0;height:17.35pt;flip:y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7495" w:type="dxa"/>
          </w:tcPr>
          <w:p w14:paraId="710BA1B3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FE2DD5">
              <w:rPr>
                <w:sz w:val="22"/>
                <w:szCs w:val="22"/>
                <w:u w:val="single"/>
              </w:rPr>
              <w:t>Bağlayıcı:</w:t>
            </w:r>
            <w:r w:rsidRPr="00C104CB">
              <w:rPr>
                <w:sz w:val="22"/>
                <w:szCs w:val="22"/>
              </w:rPr>
              <w:t xml:space="preserve"> Süreçte birbirini izleyen adımları, işlem sembolleri arasına konularak gösterilir.</w:t>
            </w:r>
          </w:p>
        </w:tc>
      </w:tr>
      <w:tr w:rsidR="00FE6801" w:rsidRPr="00C104CB" w14:paraId="44F4D173" w14:textId="77777777" w:rsidTr="00312425">
        <w:trPr>
          <w:trHeight w:val="623"/>
        </w:trPr>
        <w:tc>
          <w:tcPr>
            <w:tcW w:w="2620" w:type="dxa"/>
          </w:tcPr>
          <w:p w14:paraId="62ECAB49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C104CB">
              <w:rPr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EFDF3B" wp14:editId="21FE0A80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86995</wp:posOffset>
                      </wp:positionV>
                      <wp:extent cx="800100" cy="329911"/>
                      <wp:effectExtent l="0" t="0" r="19050" b="13335"/>
                      <wp:wrapNone/>
                      <wp:docPr id="20" name="Akış Çizelgesi: Depolanmış Ver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29911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83123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0" o:spid="_x0000_s1026" type="#_x0000_t130" style="position:absolute;margin-left:21.9pt;margin-top:6.85pt;width:63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495" w:type="dxa"/>
          </w:tcPr>
          <w:p w14:paraId="2C74011D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sz w:val="22"/>
                <w:szCs w:val="22"/>
              </w:rPr>
            </w:pPr>
            <w:r w:rsidRPr="00FE2DD5">
              <w:rPr>
                <w:sz w:val="22"/>
                <w:szCs w:val="22"/>
                <w:u w:val="single"/>
              </w:rPr>
              <w:t>Depolama:</w:t>
            </w:r>
            <w:r w:rsidRPr="00C104CB">
              <w:rPr>
                <w:sz w:val="22"/>
                <w:szCs w:val="22"/>
              </w:rPr>
              <w:t xml:space="preserve"> Depolanacak veriyi ve tutulacağı ortamı belirtmek için kullanılır.</w:t>
            </w:r>
          </w:p>
          <w:p w14:paraId="795B7718" w14:textId="77777777" w:rsidR="00FE6801" w:rsidRPr="00C104CB" w:rsidRDefault="00FE6801" w:rsidP="00FE6801">
            <w:pPr>
              <w:pStyle w:val="GvdeMetni"/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16A1A2E" w14:textId="77777777" w:rsidR="00312425" w:rsidRDefault="00312425" w:rsidP="00051660">
      <w:pPr>
        <w:spacing w:line="360" w:lineRule="auto"/>
        <w:jc w:val="both"/>
        <w:rPr>
          <w:b/>
          <w:bCs/>
          <w:sz w:val="22"/>
          <w:szCs w:val="22"/>
        </w:rPr>
      </w:pPr>
    </w:p>
    <w:p w14:paraId="57331FE7" w14:textId="414C2667" w:rsidR="00B32044" w:rsidRDefault="00B32044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5.</w:t>
      </w:r>
      <w:r w:rsidR="00F82DE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UYGULAMA</w:t>
      </w:r>
    </w:p>
    <w:p w14:paraId="423DCBFD" w14:textId="2AB742D5" w:rsidR="00625626" w:rsidRDefault="00625626" w:rsidP="0005166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 w:rsidR="00F1149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Genel</w:t>
      </w:r>
    </w:p>
    <w:p w14:paraId="589BE090" w14:textId="7B3B9859" w:rsidR="00A5412A" w:rsidRDefault="00D076AE" w:rsidP="00D915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 p</w:t>
      </w:r>
      <w:r w:rsidR="005B7E98" w:rsidRPr="005B7E98">
        <w:rPr>
          <w:sz w:val="22"/>
          <w:szCs w:val="22"/>
        </w:rPr>
        <w:t xml:space="preserve">rosedürde yer alan terimler ve tarifler, </w:t>
      </w:r>
      <w:r w:rsidR="005B7E98">
        <w:rPr>
          <w:sz w:val="22"/>
          <w:szCs w:val="22"/>
        </w:rPr>
        <w:t>HÜ</w:t>
      </w:r>
      <w:r w:rsidR="005B7E98" w:rsidRPr="005B7E98">
        <w:rPr>
          <w:sz w:val="22"/>
          <w:szCs w:val="22"/>
        </w:rPr>
        <w:t>KYS sistemi içerisinde dokümanlarda yer alan terimler ve tarifleri kapsamaktadır. Kalite yönetim sistemini etkileyecek değişikliklerde revizyona gidi</w:t>
      </w:r>
      <w:r w:rsidR="005B7E98">
        <w:rPr>
          <w:sz w:val="22"/>
          <w:szCs w:val="22"/>
        </w:rPr>
        <w:t>lebilir</w:t>
      </w:r>
      <w:r w:rsidR="005B7E98" w:rsidRPr="005B7E98">
        <w:rPr>
          <w:sz w:val="22"/>
          <w:szCs w:val="22"/>
        </w:rPr>
        <w:t xml:space="preserve">. Yeni dokümanların hazırlanması gereken durumlarda </w:t>
      </w:r>
      <w:r w:rsidR="005B7E98">
        <w:rPr>
          <w:sz w:val="22"/>
          <w:szCs w:val="22"/>
        </w:rPr>
        <w:t xml:space="preserve">PRD-0001 Dokümante Edilmiş Bilginin Kontrolü Prosedürü ve TLM-0001 Yeni Doküman Hazırlama, Revize ve İptal Etme Talimatı dikkate alınarak </w:t>
      </w:r>
      <w:r>
        <w:rPr>
          <w:sz w:val="22"/>
          <w:szCs w:val="22"/>
        </w:rPr>
        <w:t>4</w:t>
      </w:r>
      <w:r w:rsidR="005B7E98" w:rsidRPr="005B7E98">
        <w:rPr>
          <w:sz w:val="22"/>
          <w:szCs w:val="22"/>
        </w:rPr>
        <w:t xml:space="preserve">.2 </w:t>
      </w:r>
      <w:r>
        <w:rPr>
          <w:sz w:val="22"/>
          <w:szCs w:val="22"/>
        </w:rPr>
        <w:t>bölümünde</w:t>
      </w:r>
      <w:r w:rsidR="005B7E98" w:rsidRPr="005B7E98">
        <w:rPr>
          <w:sz w:val="22"/>
          <w:szCs w:val="22"/>
        </w:rPr>
        <w:t xml:space="preserve"> gösterilen semboller kullanılır. </w:t>
      </w:r>
    </w:p>
    <w:p w14:paraId="38508698" w14:textId="77777777" w:rsidR="00D076AE" w:rsidRDefault="00D076AE" w:rsidP="00D915C6">
      <w:pPr>
        <w:spacing w:line="360" w:lineRule="auto"/>
        <w:jc w:val="both"/>
        <w:rPr>
          <w:sz w:val="22"/>
          <w:szCs w:val="22"/>
        </w:rPr>
      </w:pPr>
    </w:p>
    <w:p w14:paraId="505D7827" w14:textId="0927A441" w:rsidR="008A6489" w:rsidRDefault="008A6489" w:rsidP="00401A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432AB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İLGİLİ DOKÜMANLAR</w:t>
      </w:r>
    </w:p>
    <w:p w14:paraId="44840728" w14:textId="56B340AC" w:rsidR="008108C8" w:rsidRDefault="008108C8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PRD-0001 Dokümante Edilmiş Bilginin Kontrolü Prosedürü</w:t>
      </w:r>
    </w:p>
    <w:p w14:paraId="35C4EEA3" w14:textId="76A8E5B4" w:rsidR="00D076AE" w:rsidRDefault="00D076AE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TLM-0001 Yeni Doküman Hazırlama, Revize ve İptal Etme Talimatı</w:t>
      </w:r>
    </w:p>
    <w:p w14:paraId="4204FE98" w14:textId="2A340FE8" w:rsidR="008108C8" w:rsidRDefault="008108C8" w:rsidP="00F236B7">
      <w:pPr>
        <w:pStyle w:val="ListeParagraf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DKD-0001 TS EN ISO 9001 Kalite Yönetim Sistemi Standartı</w:t>
      </w:r>
    </w:p>
    <w:p w14:paraId="6261A2E6" w14:textId="77777777" w:rsidR="00D076AE" w:rsidRDefault="00D076AE" w:rsidP="00D076AE">
      <w:pPr>
        <w:pStyle w:val="ListeParagraf"/>
        <w:spacing w:line="360" w:lineRule="auto"/>
        <w:ind w:left="360"/>
        <w:jc w:val="both"/>
        <w:rPr>
          <w:sz w:val="22"/>
          <w:szCs w:val="22"/>
        </w:rPr>
      </w:pPr>
    </w:p>
    <w:p w14:paraId="2C9C80BA" w14:textId="6922F5F9" w:rsidR="003F63D5" w:rsidRDefault="003F63D5" w:rsidP="003F63D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3F63D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REVİZYON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5102"/>
      </w:tblGrid>
      <w:tr w:rsidR="003F63D5" w14:paraId="353DD2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311E4DF5" w14:textId="152F4505" w:rsidR="003F63D5" w:rsidRDefault="003F63D5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REVİZYON NO</w:t>
            </w:r>
          </w:p>
        </w:tc>
        <w:tc>
          <w:tcPr>
            <w:tcW w:w="1985" w:type="dxa"/>
            <w:vAlign w:val="center"/>
          </w:tcPr>
          <w:p w14:paraId="72A19049" w14:textId="2C5EC931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102" w:type="dxa"/>
            <w:vAlign w:val="center"/>
          </w:tcPr>
          <w:p w14:paraId="3B292A05" w14:textId="27EE7F68" w:rsidR="003F63D5" w:rsidRDefault="00463C07" w:rsidP="00463C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AÇIKLAMA</w:t>
            </w:r>
          </w:p>
        </w:tc>
      </w:tr>
      <w:tr w:rsidR="00463C07" w14:paraId="6AAC3F40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5D20C7EF" w14:textId="65D88209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vAlign w:val="center"/>
          </w:tcPr>
          <w:p w14:paraId="4DA308EB" w14:textId="32385CE3" w:rsidR="00463C07" w:rsidRPr="00463C07" w:rsidRDefault="005B386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</w:t>
            </w:r>
          </w:p>
        </w:tc>
        <w:tc>
          <w:tcPr>
            <w:tcW w:w="5102" w:type="dxa"/>
            <w:vAlign w:val="center"/>
          </w:tcPr>
          <w:p w14:paraId="029A0B32" w14:textId="3FADE1D8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</w:tr>
      <w:tr w:rsidR="00463C07" w14:paraId="59469282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0FF1E9DA" w14:textId="69193EC0" w:rsidR="00463C07" w:rsidRPr="00463C07" w:rsidRDefault="00E201A9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5" w:type="dxa"/>
            <w:vAlign w:val="center"/>
          </w:tcPr>
          <w:p w14:paraId="4EA4FBBA" w14:textId="341FFA30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24.08.2021</w:t>
            </w:r>
          </w:p>
        </w:tc>
        <w:tc>
          <w:tcPr>
            <w:tcW w:w="5102" w:type="dxa"/>
            <w:vAlign w:val="center"/>
          </w:tcPr>
          <w:p w14:paraId="2A59FCDE" w14:textId="5D6F17BC" w:rsidR="00463C07" w:rsidRPr="00463C07" w:rsidRDefault="00D47E2C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Terimler ve Tarifler bölümü güncellendi.</w:t>
            </w:r>
          </w:p>
        </w:tc>
      </w:tr>
      <w:tr w:rsidR="00463C07" w14:paraId="6B46550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6EB093AB" w14:textId="5E22829B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985" w:type="dxa"/>
            <w:vAlign w:val="center"/>
          </w:tcPr>
          <w:p w14:paraId="071DF4AC" w14:textId="029E4409" w:rsidR="00463C07" w:rsidRPr="00463C07" w:rsidRDefault="00DC75FB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18.07.2022</w:t>
            </w:r>
          </w:p>
        </w:tc>
        <w:tc>
          <w:tcPr>
            <w:tcW w:w="5102" w:type="dxa"/>
            <w:vAlign w:val="center"/>
          </w:tcPr>
          <w:p w14:paraId="23400D2E" w14:textId="3E5E6316" w:rsidR="00463C07" w:rsidRPr="00463C07" w:rsidRDefault="00DC75FB" w:rsidP="00463C0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 doküman gözden geçirilip tamamında revizyon yapılmıştır. </w:t>
            </w:r>
          </w:p>
        </w:tc>
      </w:tr>
      <w:tr w:rsidR="00463C07" w14:paraId="5E4E1C11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DB83897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6002E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5B1554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63C07" w14:paraId="1BC464C2" w14:textId="77777777" w:rsidTr="005B386B">
        <w:trPr>
          <w:trHeight w:val="397"/>
          <w:jc w:val="center"/>
        </w:trPr>
        <w:tc>
          <w:tcPr>
            <w:tcW w:w="1985" w:type="dxa"/>
            <w:vAlign w:val="center"/>
          </w:tcPr>
          <w:p w14:paraId="7597AF3C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2A82B0" w14:textId="77777777" w:rsidR="00463C07" w:rsidRPr="00463C07" w:rsidRDefault="00463C07" w:rsidP="00463C0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14E47760" w14:textId="77777777" w:rsidR="00463C07" w:rsidRPr="00463C07" w:rsidRDefault="00463C07" w:rsidP="00463C0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43510E" w14:textId="77777777" w:rsidR="003F63D5" w:rsidRPr="003F63D5" w:rsidRDefault="003F63D5" w:rsidP="003F63D5">
      <w:pPr>
        <w:spacing w:line="360" w:lineRule="auto"/>
        <w:jc w:val="center"/>
        <w:rPr>
          <w:b/>
          <w:bCs/>
          <w:sz w:val="22"/>
          <w:szCs w:val="22"/>
        </w:rPr>
      </w:pPr>
    </w:p>
    <w:p w14:paraId="4C721A08" w14:textId="77777777" w:rsidR="008A6489" w:rsidRPr="0087260A" w:rsidRDefault="008A6489" w:rsidP="00B85574">
      <w:pPr>
        <w:spacing w:line="360" w:lineRule="auto"/>
        <w:rPr>
          <w:sz w:val="22"/>
          <w:szCs w:val="22"/>
        </w:rPr>
      </w:pPr>
    </w:p>
    <w:sectPr w:rsidR="008A6489" w:rsidRPr="0087260A" w:rsidSect="00053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479A" w14:textId="77777777" w:rsidR="00053684" w:rsidRDefault="00053684" w:rsidP="0072515F">
      <w:r>
        <w:separator/>
      </w:r>
    </w:p>
  </w:endnote>
  <w:endnote w:type="continuationSeparator" w:id="0">
    <w:p w14:paraId="546B5EEF" w14:textId="77777777" w:rsidR="00053684" w:rsidRDefault="0005368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4187" w14:textId="77777777" w:rsidR="007D74B8" w:rsidRDefault="007D74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7D3EFDF2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8A6489" w14:paraId="5CDD9B99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65191768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0EA3DD35" w14:textId="1CD45B17" w:rsidR="008A6489" w:rsidRPr="001E3951" w:rsidRDefault="00B170EC" w:rsidP="008A648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F69E75C" w14:textId="77777777" w:rsidR="008A6489" w:rsidRDefault="008A6489" w:rsidP="008A6489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69C2233" wp14:editId="7ED8ABEE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6489" w14:paraId="6328283A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CA71AFE" w14:textId="77777777" w:rsidR="008A6489" w:rsidRPr="001E3951" w:rsidRDefault="008A6489" w:rsidP="008A6489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1C35704" w14:textId="540491FC" w:rsidR="008A6489" w:rsidRPr="001E3951" w:rsidRDefault="00B170EC" w:rsidP="008A6489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6DEE1F00" w14:textId="77777777" w:rsidR="008A6489" w:rsidRDefault="008A6489" w:rsidP="008A6489">
          <w:pPr>
            <w:pStyle w:val="AltBilgi"/>
          </w:pPr>
        </w:p>
      </w:tc>
    </w:tr>
  </w:tbl>
  <w:p w14:paraId="74A12519" w14:textId="77777777" w:rsidR="008A6489" w:rsidRPr="007B4963" w:rsidRDefault="008A6489" w:rsidP="008A64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B5E7" w14:textId="77777777" w:rsidR="007D74B8" w:rsidRDefault="007D74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BFFF" w14:textId="77777777" w:rsidR="00053684" w:rsidRDefault="00053684" w:rsidP="0072515F">
      <w:r>
        <w:separator/>
      </w:r>
    </w:p>
  </w:footnote>
  <w:footnote w:type="continuationSeparator" w:id="0">
    <w:p w14:paraId="48D03A23" w14:textId="77777777" w:rsidR="00053684" w:rsidRDefault="0005368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C0D4" w14:textId="77777777" w:rsidR="007D74B8" w:rsidRDefault="007D74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299476B" w:rsidR="000D250F" w:rsidRPr="007B4963" w:rsidRDefault="007D74B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D558685" wp14:editId="0516946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3BC9956A" w14:textId="77777777" w:rsidR="00B449F2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1397A60A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1CA3763" w:rsidR="000D250F" w:rsidRPr="00D82ADE" w:rsidRDefault="008537E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TERİMLER, TARİFLER VE SEMBOLLER </w:t>
          </w:r>
          <w:r w:rsidR="006578B8">
            <w:rPr>
              <w:b/>
              <w:sz w:val="24"/>
              <w:szCs w:val="24"/>
            </w:rPr>
            <w:t>PROSEDÜRÜ</w:t>
          </w:r>
        </w:p>
      </w:tc>
      <w:tc>
        <w:tcPr>
          <w:tcW w:w="1250" w:type="pct"/>
          <w:vAlign w:val="center"/>
        </w:tcPr>
        <w:p w14:paraId="36A9E833" w14:textId="1C818D9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578B8">
            <w:t>PRD-000</w:t>
          </w:r>
          <w:r w:rsidR="008537EF">
            <w:t>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DF2B47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B7AA9">
            <w:t>0</w:t>
          </w:r>
          <w:r w:rsidR="007D74B8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302E3D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578B8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377E17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D74B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A975D6B" w:rsidR="009D067F" w:rsidRPr="007B4963" w:rsidRDefault="000D250F" w:rsidP="00B700B4">
          <w:pPr>
            <w:spacing w:line="276" w:lineRule="auto"/>
          </w:pPr>
          <w:r>
            <w:t>Sayfa No:</w:t>
          </w:r>
          <w:r w:rsidR="008537EF" w:rsidRPr="008537EF">
            <w:t xml:space="preserve"> </w:t>
          </w:r>
          <w:r w:rsidR="008537EF" w:rsidRPr="008537EF">
            <w:fldChar w:fldCharType="begin"/>
          </w:r>
          <w:r w:rsidR="008537EF" w:rsidRPr="008537EF">
            <w:instrText>PAGE  \* Arabic  \* MERGEFORMAT</w:instrText>
          </w:r>
          <w:r w:rsidR="008537EF" w:rsidRPr="008537EF">
            <w:fldChar w:fldCharType="separate"/>
          </w:r>
          <w:r w:rsidR="008537EF" w:rsidRPr="008537EF">
            <w:t>1</w:t>
          </w:r>
          <w:r w:rsidR="008537EF" w:rsidRPr="008537EF">
            <w:fldChar w:fldCharType="end"/>
          </w:r>
          <w:r w:rsidR="008537EF" w:rsidRPr="008537EF">
            <w:t xml:space="preserve"> / </w:t>
          </w:r>
          <w:fldSimple w:instr="NUMPAGES  \* Arabic  \* MERGEFORMAT">
            <w:r w:rsidR="008537EF" w:rsidRPr="008537E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C20" w14:textId="77777777" w:rsidR="007D74B8" w:rsidRDefault="007D74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289D"/>
    <w:multiLevelType w:val="hybridMultilevel"/>
    <w:tmpl w:val="95403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6904451"/>
    <w:multiLevelType w:val="hybridMultilevel"/>
    <w:tmpl w:val="1BA845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E0A03"/>
    <w:multiLevelType w:val="hybridMultilevel"/>
    <w:tmpl w:val="AB6E1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3F417D"/>
    <w:multiLevelType w:val="hybridMultilevel"/>
    <w:tmpl w:val="382A10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6"/>
  </w:num>
  <w:num w:numId="2" w16cid:durableId="110904732">
    <w:abstractNumId w:val="22"/>
  </w:num>
  <w:num w:numId="3" w16cid:durableId="603197860">
    <w:abstractNumId w:val="4"/>
  </w:num>
  <w:num w:numId="4" w16cid:durableId="1234509609">
    <w:abstractNumId w:val="9"/>
  </w:num>
  <w:num w:numId="5" w16cid:durableId="1378042459">
    <w:abstractNumId w:val="3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2"/>
  </w:num>
  <w:num w:numId="9" w16cid:durableId="1536238143">
    <w:abstractNumId w:val="17"/>
  </w:num>
  <w:num w:numId="10" w16cid:durableId="464812225">
    <w:abstractNumId w:val="7"/>
  </w:num>
  <w:num w:numId="11" w16cid:durableId="1690058208">
    <w:abstractNumId w:val="14"/>
  </w:num>
  <w:num w:numId="12" w16cid:durableId="738869198">
    <w:abstractNumId w:val="21"/>
  </w:num>
  <w:num w:numId="13" w16cid:durableId="427972363">
    <w:abstractNumId w:val="25"/>
  </w:num>
  <w:num w:numId="14" w16cid:durableId="881791173">
    <w:abstractNumId w:val="13"/>
  </w:num>
  <w:num w:numId="15" w16cid:durableId="1182624237">
    <w:abstractNumId w:val="1"/>
  </w:num>
  <w:num w:numId="16" w16cid:durableId="1616518635">
    <w:abstractNumId w:val="15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9"/>
    <w:lvlOverride w:ilvl="0">
      <w:startOverride w:val="1"/>
    </w:lvlOverride>
  </w:num>
  <w:num w:numId="20" w16cid:durableId="396514202">
    <w:abstractNumId w:val="23"/>
  </w:num>
  <w:num w:numId="21" w16cid:durableId="1809280385">
    <w:abstractNumId w:val="0"/>
  </w:num>
  <w:num w:numId="22" w16cid:durableId="600842131">
    <w:abstractNumId w:val="20"/>
  </w:num>
  <w:num w:numId="23" w16cid:durableId="1104496448">
    <w:abstractNumId w:val="18"/>
  </w:num>
  <w:num w:numId="24" w16cid:durableId="1652252973">
    <w:abstractNumId w:val="12"/>
  </w:num>
  <w:num w:numId="25" w16cid:durableId="749042225">
    <w:abstractNumId w:val="24"/>
  </w:num>
  <w:num w:numId="26" w16cid:durableId="156583095">
    <w:abstractNumId w:val="16"/>
  </w:num>
  <w:num w:numId="27" w16cid:durableId="135792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B5B"/>
    <w:rsid w:val="00005E29"/>
    <w:rsid w:val="000073FA"/>
    <w:rsid w:val="00013865"/>
    <w:rsid w:val="00016976"/>
    <w:rsid w:val="00027712"/>
    <w:rsid w:val="00033A95"/>
    <w:rsid w:val="00033E72"/>
    <w:rsid w:val="00034FD5"/>
    <w:rsid w:val="00051660"/>
    <w:rsid w:val="00053684"/>
    <w:rsid w:val="0005596F"/>
    <w:rsid w:val="0006394E"/>
    <w:rsid w:val="000740A2"/>
    <w:rsid w:val="00075684"/>
    <w:rsid w:val="00083B2C"/>
    <w:rsid w:val="00086B3C"/>
    <w:rsid w:val="0009158B"/>
    <w:rsid w:val="00092DCA"/>
    <w:rsid w:val="000A03C5"/>
    <w:rsid w:val="000A433D"/>
    <w:rsid w:val="000A61C8"/>
    <w:rsid w:val="000C0E70"/>
    <w:rsid w:val="000D250F"/>
    <w:rsid w:val="000D6137"/>
    <w:rsid w:val="000D6930"/>
    <w:rsid w:val="000E6C13"/>
    <w:rsid w:val="00101E85"/>
    <w:rsid w:val="00102102"/>
    <w:rsid w:val="001229AF"/>
    <w:rsid w:val="00124EF8"/>
    <w:rsid w:val="001262EF"/>
    <w:rsid w:val="001348DB"/>
    <w:rsid w:val="00143EC0"/>
    <w:rsid w:val="00145D9E"/>
    <w:rsid w:val="00160F5B"/>
    <w:rsid w:val="001655C7"/>
    <w:rsid w:val="001655D3"/>
    <w:rsid w:val="00170FCD"/>
    <w:rsid w:val="00171A18"/>
    <w:rsid w:val="0017244C"/>
    <w:rsid w:val="00176B88"/>
    <w:rsid w:val="0018179D"/>
    <w:rsid w:val="001823B4"/>
    <w:rsid w:val="001858F4"/>
    <w:rsid w:val="00192A84"/>
    <w:rsid w:val="00195874"/>
    <w:rsid w:val="00195CFE"/>
    <w:rsid w:val="001A35AE"/>
    <w:rsid w:val="001B258A"/>
    <w:rsid w:val="001B50A7"/>
    <w:rsid w:val="001B782E"/>
    <w:rsid w:val="001C1557"/>
    <w:rsid w:val="001C3C51"/>
    <w:rsid w:val="001D308E"/>
    <w:rsid w:val="001E24EB"/>
    <w:rsid w:val="001E3951"/>
    <w:rsid w:val="001F39F9"/>
    <w:rsid w:val="001F5160"/>
    <w:rsid w:val="00202C43"/>
    <w:rsid w:val="00211D39"/>
    <w:rsid w:val="00215F18"/>
    <w:rsid w:val="00237511"/>
    <w:rsid w:val="002376C4"/>
    <w:rsid w:val="002424DB"/>
    <w:rsid w:val="002435EE"/>
    <w:rsid w:val="00246FD8"/>
    <w:rsid w:val="002472B9"/>
    <w:rsid w:val="0025277C"/>
    <w:rsid w:val="00252896"/>
    <w:rsid w:val="00253D58"/>
    <w:rsid w:val="0025409D"/>
    <w:rsid w:val="00273363"/>
    <w:rsid w:val="0028635A"/>
    <w:rsid w:val="00287EBE"/>
    <w:rsid w:val="0029018E"/>
    <w:rsid w:val="0029458A"/>
    <w:rsid w:val="00296FC5"/>
    <w:rsid w:val="002A56F3"/>
    <w:rsid w:val="002B5A02"/>
    <w:rsid w:val="002B7864"/>
    <w:rsid w:val="002B7B9C"/>
    <w:rsid w:val="002C086B"/>
    <w:rsid w:val="002C2C59"/>
    <w:rsid w:val="002C3E63"/>
    <w:rsid w:val="002C46BC"/>
    <w:rsid w:val="002C66EE"/>
    <w:rsid w:val="002D17BF"/>
    <w:rsid w:val="002E11E5"/>
    <w:rsid w:val="002E4395"/>
    <w:rsid w:val="002E708D"/>
    <w:rsid w:val="002F1DC7"/>
    <w:rsid w:val="002F4CA9"/>
    <w:rsid w:val="003005F6"/>
    <w:rsid w:val="00301704"/>
    <w:rsid w:val="003119AB"/>
    <w:rsid w:val="003121F0"/>
    <w:rsid w:val="00312425"/>
    <w:rsid w:val="0032099A"/>
    <w:rsid w:val="00341D8C"/>
    <w:rsid w:val="00341DAB"/>
    <w:rsid w:val="003461ED"/>
    <w:rsid w:val="00351F66"/>
    <w:rsid w:val="003526FF"/>
    <w:rsid w:val="00353515"/>
    <w:rsid w:val="0036078E"/>
    <w:rsid w:val="003740A3"/>
    <w:rsid w:val="00377E75"/>
    <w:rsid w:val="0039010A"/>
    <w:rsid w:val="0039292F"/>
    <w:rsid w:val="00393036"/>
    <w:rsid w:val="003A3B88"/>
    <w:rsid w:val="003A4743"/>
    <w:rsid w:val="003B0CC1"/>
    <w:rsid w:val="003B0FEA"/>
    <w:rsid w:val="003B3838"/>
    <w:rsid w:val="003B5E06"/>
    <w:rsid w:val="003B6039"/>
    <w:rsid w:val="003B7FD4"/>
    <w:rsid w:val="003D363F"/>
    <w:rsid w:val="003D6853"/>
    <w:rsid w:val="003E0222"/>
    <w:rsid w:val="003E5128"/>
    <w:rsid w:val="003E784A"/>
    <w:rsid w:val="003F32D3"/>
    <w:rsid w:val="003F63D5"/>
    <w:rsid w:val="003F75CC"/>
    <w:rsid w:val="00401A16"/>
    <w:rsid w:val="0041445E"/>
    <w:rsid w:val="00422B63"/>
    <w:rsid w:val="004316D6"/>
    <w:rsid w:val="00432AB7"/>
    <w:rsid w:val="00437927"/>
    <w:rsid w:val="00441E30"/>
    <w:rsid w:val="004428DE"/>
    <w:rsid w:val="00454F33"/>
    <w:rsid w:val="00463C07"/>
    <w:rsid w:val="00463C8B"/>
    <w:rsid w:val="004645A2"/>
    <w:rsid w:val="004762FE"/>
    <w:rsid w:val="00476BC4"/>
    <w:rsid w:val="00477B4B"/>
    <w:rsid w:val="0048131B"/>
    <w:rsid w:val="00485E03"/>
    <w:rsid w:val="00490412"/>
    <w:rsid w:val="00493DB0"/>
    <w:rsid w:val="004956A5"/>
    <w:rsid w:val="0049659A"/>
    <w:rsid w:val="004A4ABE"/>
    <w:rsid w:val="004A5FF3"/>
    <w:rsid w:val="004B244A"/>
    <w:rsid w:val="004B3430"/>
    <w:rsid w:val="004B5649"/>
    <w:rsid w:val="004C3F0C"/>
    <w:rsid w:val="004C6B4C"/>
    <w:rsid w:val="004D4F8F"/>
    <w:rsid w:val="004D5E39"/>
    <w:rsid w:val="004D66BE"/>
    <w:rsid w:val="004E320F"/>
    <w:rsid w:val="004E3356"/>
    <w:rsid w:val="004E70C7"/>
    <w:rsid w:val="004F70E5"/>
    <w:rsid w:val="005003B0"/>
    <w:rsid w:val="00500C9B"/>
    <w:rsid w:val="0050759F"/>
    <w:rsid w:val="0051139F"/>
    <w:rsid w:val="0051146B"/>
    <w:rsid w:val="00511A28"/>
    <w:rsid w:val="00512044"/>
    <w:rsid w:val="00524C90"/>
    <w:rsid w:val="005260F0"/>
    <w:rsid w:val="005322D1"/>
    <w:rsid w:val="00534D66"/>
    <w:rsid w:val="00543F21"/>
    <w:rsid w:val="00573753"/>
    <w:rsid w:val="005763A0"/>
    <w:rsid w:val="00581BDD"/>
    <w:rsid w:val="0059762E"/>
    <w:rsid w:val="005A5D35"/>
    <w:rsid w:val="005B386B"/>
    <w:rsid w:val="005B573B"/>
    <w:rsid w:val="005B7E98"/>
    <w:rsid w:val="005C4ADB"/>
    <w:rsid w:val="005C7966"/>
    <w:rsid w:val="005F4CCF"/>
    <w:rsid w:val="006043F3"/>
    <w:rsid w:val="00615235"/>
    <w:rsid w:val="00621035"/>
    <w:rsid w:val="00625626"/>
    <w:rsid w:val="0063113B"/>
    <w:rsid w:val="00632E35"/>
    <w:rsid w:val="0063471A"/>
    <w:rsid w:val="00647FC3"/>
    <w:rsid w:val="00650F51"/>
    <w:rsid w:val="0065142C"/>
    <w:rsid w:val="006578B8"/>
    <w:rsid w:val="00663126"/>
    <w:rsid w:val="006659F1"/>
    <w:rsid w:val="00672DA7"/>
    <w:rsid w:val="00673568"/>
    <w:rsid w:val="00677668"/>
    <w:rsid w:val="00683DB4"/>
    <w:rsid w:val="00685B60"/>
    <w:rsid w:val="00686811"/>
    <w:rsid w:val="00687437"/>
    <w:rsid w:val="00691D96"/>
    <w:rsid w:val="00691EBA"/>
    <w:rsid w:val="006A16EC"/>
    <w:rsid w:val="006B0C33"/>
    <w:rsid w:val="006B3C5D"/>
    <w:rsid w:val="006B7BD5"/>
    <w:rsid w:val="006C0283"/>
    <w:rsid w:val="006C492C"/>
    <w:rsid w:val="006C7485"/>
    <w:rsid w:val="006D2EF9"/>
    <w:rsid w:val="006D5932"/>
    <w:rsid w:val="006F437C"/>
    <w:rsid w:val="006F6CF5"/>
    <w:rsid w:val="00702E42"/>
    <w:rsid w:val="0071487F"/>
    <w:rsid w:val="00714C43"/>
    <w:rsid w:val="0072515F"/>
    <w:rsid w:val="00726F07"/>
    <w:rsid w:val="00734491"/>
    <w:rsid w:val="00736018"/>
    <w:rsid w:val="0075657F"/>
    <w:rsid w:val="00760B42"/>
    <w:rsid w:val="00761D9B"/>
    <w:rsid w:val="00767DF2"/>
    <w:rsid w:val="007775F6"/>
    <w:rsid w:val="00781CC9"/>
    <w:rsid w:val="00782462"/>
    <w:rsid w:val="0078440C"/>
    <w:rsid w:val="00790549"/>
    <w:rsid w:val="00791A0E"/>
    <w:rsid w:val="007A0223"/>
    <w:rsid w:val="007A10A5"/>
    <w:rsid w:val="007A546D"/>
    <w:rsid w:val="007A7558"/>
    <w:rsid w:val="007B1C86"/>
    <w:rsid w:val="007B38B7"/>
    <w:rsid w:val="007B4963"/>
    <w:rsid w:val="007B6547"/>
    <w:rsid w:val="007C43A5"/>
    <w:rsid w:val="007C7E2D"/>
    <w:rsid w:val="007D1B61"/>
    <w:rsid w:val="007D23B9"/>
    <w:rsid w:val="007D74B8"/>
    <w:rsid w:val="007E1088"/>
    <w:rsid w:val="007E1D6B"/>
    <w:rsid w:val="007F054B"/>
    <w:rsid w:val="0080099C"/>
    <w:rsid w:val="008108C8"/>
    <w:rsid w:val="00812238"/>
    <w:rsid w:val="00814E66"/>
    <w:rsid w:val="00820A0B"/>
    <w:rsid w:val="00821A1B"/>
    <w:rsid w:val="00831C6E"/>
    <w:rsid w:val="00832FCC"/>
    <w:rsid w:val="00843201"/>
    <w:rsid w:val="00852B31"/>
    <w:rsid w:val="008537EF"/>
    <w:rsid w:val="00855E87"/>
    <w:rsid w:val="00856642"/>
    <w:rsid w:val="00857435"/>
    <w:rsid w:val="0087260A"/>
    <w:rsid w:val="00872FDC"/>
    <w:rsid w:val="008738F4"/>
    <w:rsid w:val="00877713"/>
    <w:rsid w:val="008969C2"/>
    <w:rsid w:val="008A5FD8"/>
    <w:rsid w:val="008A6489"/>
    <w:rsid w:val="008B06B9"/>
    <w:rsid w:val="008B54D9"/>
    <w:rsid w:val="008C115F"/>
    <w:rsid w:val="008D27A1"/>
    <w:rsid w:val="008F1DC3"/>
    <w:rsid w:val="008F3A28"/>
    <w:rsid w:val="008F3DF2"/>
    <w:rsid w:val="008F43C8"/>
    <w:rsid w:val="00902E19"/>
    <w:rsid w:val="00917C74"/>
    <w:rsid w:val="009208AE"/>
    <w:rsid w:val="00926577"/>
    <w:rsid w:val="00926F55"/>
    <w:rsid w:val="0093210C"/>
    <w:rsid w:val="009343DE"/>
    <w:rsid w:val="00935DF2"/>
    <w:rsid w:val="00936254"/>
    <w:rsid w:val="00936945"/>
    <w:rsid w:val="009426EF"/>
    <w:rsid w:val="009527E2"/>
    <w:rsid w:val="00956AFB"/>
    <w:rsid w:val="009634BE"/>
    <w:rsid w:val="009638AB"/>
    <w:rsid w:val="00965072"/>
    <w:rsid w:val="00975ED5"/>
    <w:rsid w:val="009838FA"/>
    <w:rsid w:val="00984098"/>
    <w:rsid w:val="0098471B"/>
    <w:rsid w:val="00995CCA"/>
    <w:rsid w:val="0099775D"/>
    <w:rsid w:val="009B7AA9"/>
    <w:rsid w:val="009C04B8"/>
    <w:rsid w:val="009C0F8D"/>
    <w:rsid w:val="009D0070"/>
    <w:rsid w:val="009D0358"/>
    <w:rsid w:val="009D067F"/>
    <w:rsid w:val="009D0F2C"/>
    <w:rsid w:val="009D2D93"/>
    <w:rsid w:val="009F0D91"/>
    <w:rsid w:val="009F5ABB"/>
    <w:rsid w:val="009F6833"/>
    <w:rsid w:val="00A02085"/>
    <w:rsid w:val="00A045FF"/>
    <w:rsid w:val="00A06AAD"/>
    <w:rsid w:val="00A1047B"/>
    <w:rsid w:val="00A15BFC"/>
    <w:rsid w:val="00A27A71"/>
    <w:rsid w:val="00A308F2"/>
    <w:rsid w:val="00A41031"/>
    <w:rsid w:val="00A41FC0"/>
    <w:rsid w:val="00A4526C"/>
    <w:rsid w:val="00A5412A"/>
    <w:rsid w:val="00A668A7"/>
    <w:rsid w:val="00A7053F"/>
    <w:rsid w:val="00A811F6"/>
    <w:rsid w:val="00A83E91"/>
    <w:rsid w:val="00A908A1"/>
    <w:rsid w:val="00A921A5"/>
    <w:rsid w:val="00AA0D67"/>
    <w:rsid w:val="00AA5417"/>
    <w:rsid w:val="00AB1F2D"/>
    <w:rsid w:val="00AB4BA2"/>
    <w:rsid w:val="00AB5CA0"/>
    <w:rsid w:val="00AB793F"/>
    <w:rsid w:val="00AC15E0"/>
    <w:rsid w:val="00AC29DF"/>
    <w:rsid w:val="00AC3081"/>
    <w:rsid w:val="00AC7D9C"/>
    <w:rsid w:val="00AD65CC"/>
    <w:rsid w:val="00AE08C1"/>
    <w:rsid w:val="00AE091C"/>
    <w:rsid w:val="00AE1971"/>
    <w:rsid w:val="00AE4ACF"/>
    <w:rsid w:val="00AE6502"/>
    <w:rsid w:val="00AE716E"/>
    <w:rsid w:val="00AF0D70"/>
    <w:rsid w:val="00B0620C"/>
    <w:rsid w:val="00B11B71"/>
    <w:rsid w:val="00B13CF6"/>
    <w:rsid w:val="00B16176"/>
    <w:rsid w:val="00B170EC"/>
    <w:rsid w:val="00B21283"/>
    <w:rsid w:val="00B21892"/>
    <w:rsid w:val="00B271AE"/>
    <w:rsid w:val="00B27C9D"/>
    <w:rsid w:val="00B32044"/>
    <w:rsid w:val="00B36539"/>
    <w:rsid w:val="00B449F2"/>
    <w:rsid w:val="00B47885"/>
    <w:rsid w:val="00B47B5E"/>
    <w:rsid w:val="00B56488"/>
    <w:rsid w:val="00B62C51"/>
    <w:rsid w:val="00B700B4"/>
    <w:rsid w:val="00B823A7"/>
    <w:rsid w:val="00B82B8A"/>
    <w:rsid w:val="00B85574"/>
    <w:rsid w:val="00B86CF2"/>
    <w:rsid w:val="00B87181"/>
    <w:rsid w:val="00B90C2F"/>
    <w:rsid w:val="00B9229A"/>
    <w:rsid w:val="00BA73CE"/>
    <w:rsid w:val="00BC3F0D"/>
    <w:rsid w:val="00BC48FC"/>
    <w:rsid w:val="00BC601A"/>
    <w:rsid w:val="00BD3B01"/>
    <w:rsid w:val="00BD5C35"/>
    <w:rsid w:val="00BE2276"/>
    <w:rsid w:val="00BF72BC"/>
    <w:rsid w:val="00BF7511"/>
    <w:rsid w:val="00C00F86"/>
    <w:rsid w:val="00C02559"/>
    <w:rsid w:val="00C0349A"/>
    <w:rsid w:val="00C04397"/>
    <w:rsid w:val="00C04E31"/>
    <w:rsid w:val="00C13201"/>
    <w:rsid w:val="00C139A3"/>
    <w:rsid w:val="00C13AEC"/>
    <w:rsid w:val="00C1719D"/>
    <w:rsid w:val="00C17EA0"/>
    <w:rsid w:val="00C246EC"/>
    <w:rsid w:val="00C333FB"/>
    <w:rsid w:val="00C33926"/>
    <w:rsid w:val="00C36C11"/>
    <w:rsid w:val="00C42185"/>
    <w:rsid w:val="00C520D4"/>
    <w:rsid w:val="00C55D54"/>
    <w:rsid w:val="00C56C88"/>
    <w:rsid w:val="00C7582B"/>
    <w:rsid w:val="00C76404"/>
    <w:rsid w:val="00C830DD"/>
    <w:rsid w:val="00CA46CC"/>
    <w:rsid w:val="00CC1618"/>
    <w:rsid w:val="00CC5A3C"/>
    <w:rsid w:val="00CC66A9"/>
    <w:rsid w:val="00CC6BE4"/>
    <w:rsid w:val="00CD2AAC"/>
    <w:rsid w:val="00CD3B92"/>
    <w:rsid w:val="00CD40CD"/>
    <w:rsid w:val="00CD489C"/>
    <w:rsid w:val="00CE0B7A"/>
    <w:rsid w:val="00D01769"/>
    <w:rsid w:val="00D0319A"/>
    <w:rsid w:val="00D0415A"/>
    <w:rsid w:val="00D04354"/>
    <w:rsid w:val="00D06A78"/>
    <w:rsid w:val="00D076AE"/>
    <w:rsid w:val="00D07BC9"/>
    <w:rsid w:val="00D11CAF"/>
    <w:rsid w:val="00D208EC"/>
    <w:rsid w:val="00D20B46"/>
    <w:rsid w:val="00D22A1D"/>
    <w:rsid w:val="00D25463"/>
    <w:rsid w:val="00D25A2C"/>
    <w:rsid w:val="00D2660D"/>
    <w:rsid w:val="00D30594"/>
    <w:rsid w:val="00D3081C"/>
    <w:rsid w:val="00D42E6A"/>
    <w:rsid w:val="00D43730"/>
    <w:rsid w:val="00D47E2C"/>
    <w:rsid w:val="00D51585"/>
    <w:rsid w:val="00D5631F"/>
    <w:rsid w:val="00D5770A"/>
    <w:rsid w:val="00D6255A"/>
    <w:rsid w:val="00D664DD"/>
    <w:rsid w:val="00D72ECD"/>
    <w:rsid w:val="00D752AA"/>
    <w:rsid w:val="00D76E74"/>
    <w:rsid w:val="00D81111"/>
    <w:rsid w:val="00D81AAF"/>
    <w:rsid w:val="00D81D9D"/>
    <w:rsid w:val="00D82ADE"/>
    <w:rsid w:val="00D84EC9"/>
    <w:rsid w:val="00D8635C"/>
    <w:rsid w:val="00D86EF0"/>
    <w:rsid w:val="00D915C6"/>
    <w:rsid w:val="00DA27CD"/>
    <w:rsid w:val="00DA7364"/>
    <w:rsid w:val="00DA7A3B"/>
    <w:rsid w:val="00DA7CD0"/>
    <w:rsid w:val="00DB29EC"/>
    <w:rsid w:val="00DC3F98"/>
    <w:rsid w:val="00DC75FB"/>
    <w:rsid w:val="00DD4A56"/>
    <w:rsid w:val="00DE2A60"/>
    <w:rsid w:val="00DE2B76"/>
    <w:rsid w:val="00DE4F86"/>
    <w:rsid w:val="00DF08D4"/>
    <w:rsid w:val="00DF0E0B"/>
    <w:rsid w:val="00DF2690"/>
    <w:rsid w:val="00E10C3F"/>
    <w:rsid w:val="00E123FE"/>
    <w:rsid w:val="00E146A6"/>
    <w:rsid w:val="00E201A9"/>
    <w:rsid w:val="00E231DA"/>
    <w:rsid w:val="00E25F06"/>
    <w:rsid w:val="00E32602"/>
    <w:rsid w:val="00E32609"/>
    <w:rsid w:val="00E35422"/>
    <w:rsid w:val="00E40805"/>
    <w:rsid w:val="00E41046"/>
    <w:rsid w:val="00E46073"/>
    <w:rsid w:val="00E4722D"/>
    <w:rsid w:val="00E47D4A"/>
    <w:rsid w:val="00E506F6"/>
    <w:rsid w:val="00E53C1A"/>
    <w:rsid w:val="00E55F84"/>
    <w:rsid w:val="00E56464"/>
    <w:rsid w:val="00E5698A"/>
    <w:rsid w:val="00E56E68"/>
    <w:rsid w:val="00E57295"/>
    <w:rsid w:val="00E6653B"/>
    <w:rsid w:val="00E708A1"/>
    <w:rsid w:val="00E767BC"/>
    <w:rsid w:val="00E83325"/>
    <w:rsid w:val="00E8457A"/>
    <w:rsid w:val="00E84A9E"/>
    <w:rsid w:val="00E924BF"/>
    <w:rsid w:val="00EB2034"/>
    <w:rsid w:val="00EB3BD9"/>
    <w:rsid w:val="00EC08BB"/>
    <w:rsid w:val="00ED1450"/>
    <w:rsid w:val="00EE327A"/>
    <w:rsid w:val="00EE6EE0"/>
    <w:rsid w:val="00EE7550"/>
    <w:rsid w:val="00EF035B"/>
    <w:rsid w:val="00EF04C7"/>
    <w:rsid w:val="00EF5A86"/>
    <w:rsid w:val="00F00C25"/>
    <w:rsid w:val="00F00E14"/>
    <w:rsid w:val="00F07601"/>
    <w:rsid w:val="00F1050E"/>
    <w:rsid w:val="00F1149B"/>
    <w:rsid w:val="00F21AB0"/>
    <w:rsid w:val="00F23D91"/>
    <w:rsid w:val="00F247D1"/>
    <w:rsid w:val="00F30345"/>
    <w:rsid w:val="00F30A4E"/>
    <w:rsid w:val="00F37993"/>
    <w:rsid w:val="00F6184A"/>
    <w:rsid w:val="00F80CB7"/>
    <w:rsid w:val="00F829BA"/>
    <w:rsid w:val="00F82DED"/>
    <w:rsid w:val="00F872E0"/>
    <w:rsid w:val="00F94ECA"/>
    <w:rsid w:val="00FA0F34"/>
    <w:rsid w:val="00FA181C"/>
    <w:rsid w:val="00FA5B5C"/>
    <w:rsid w:val="00FB1245"/>
    <w:rsid w:val="00FB4944"/>
    <w:rsid w:val="00FC35CA"/>
    <w:rsid w:val="00FC53BA"/>
    <w:rsid w:val="00FC594A"/>
    <w:rsid w:val="00FD281C"/>
    <w:rsid w:val="00FD7AC8"/>
    <w:rsid w:val="00FE1205"/>
    <w:rsid w:val="00FE1671"/>
    <w:rsid w:val="00FE2D96"/>
    <w:rsid w:val="00FE2DD5"/>
    <w:rsid w:val="00FE6801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54F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4F33"/>
    <w:pPr>
      <w:widowControl w:val="0"/>
      <w:autoSpaceDE w:val="0"/>
      <w:autoSpaceDN w:val="0"/>
    </w:pPr>
    <w:rPr>
      <w:rFonts w:ascii="Carlito" w:eastAsia="Carlito" w:hAnsi="Carlito" w:cs="Carlito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4F33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10917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350</cp:revision>
  <cp:lastPrinted>2022-05-25T11:09:00Z</cp:lastPrinted>
  <dcterms:created xsi:type="dcterms:W3CDTF">2017-07-17T11:46:00Z</dcterms:created>
  <dcterms:modified xsi:type="dcterms:W3CDTF">2024-02-09T10:25:00Z</dcterms:modified>
</cp:coreProperties>
</file>