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0E2A82" w:rsidRPr="00344B36" w14:paraId="0CD7788B" w14:textId="77777777" w:rsidTr="00D84547">
              <w:trPr>
                <w:trHeight w:val="287"/>
              </w:trPr>
              <w:tc>
                <w:tcPr>
                  <w:tcW w:w="2835" w:type="dxa"/>
                  <w:tcBorders>
                    <w:left w:val="single" w:sz="18" w:space="0" w:color="auto"/>
                  </w:tcBorders>
                </w:tcPr>
                <w:p w14:paraId="0B575CA4" w14:textId="77777777" w:rsidR="000E2A82" w:rsidRPr="00344B36" w:rsidRDefault="000E2A82" w:rsidP="000E2A82">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0E2A82" w:rsidRPr="00344B36" w:rsidRDefault="000E2A82" w:rsidP="000E2A82">
                  <w:pPr>
                    <w:rPr>
                      <w:sz w:val="22"/>
                      <w:szCs w:val="22"/>
                    </w:rPr>
                  </w:pPr>
                </w:p>
              </w:tc>
            </w:tr>
            <w:tr w:rsidR="000E2A82" w:rsidRPr="00344B36" w14:paraId="3E0E2C15" w14:textId="77777777" w:rsidTr="00D84547">
              <w:trPr>
                <w:trHeight w:val="287"/>
              </w:trPr>
              <w:tc>
                <w:tcPr>
                  <w:tcW w:w="2835" w:type="dxa"/>
                  <w:tcBorders>
                    <w:left w:val="single" w:sz="18" w:space="0" w:color="auto"/>
                  </w:tcBorders>
                </w:tcPr>
                <w:p w14:paraId="4138218C" w14:textId="77777777" w:rsidR="000E2A82" w:rsidRPr="00344B36" w:rsidRDefault="000E2A82" w:rsidP="000E2A82">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0E2A82" w:rsidRPr="009315F9" w:rsidRDefault="000E2A82" w:rsidP="000E2A82">
                  <w:pPr>
                    <w:rPr>
                      <w:sz w:val="24"/>
                      <w:szCs w:val="24"/>
                    </w:rPr>
                  </w:pPr>
                </w:p>
              </w:tc>
            </w:tr>
            <w:tr w:rsidR="000E2A82" w:rsidRPr="00344B36" w14:paraId="5A6DE78F" w14:textId="77777777" w:rsidTr="00D84547">
              <w:trPr>
                <w:trHeight w:val="287"/>
              </w:trPr>
              <w:tc>
                <w:tcPr>
                  <w:tcW w:w="2835" w:type="dxa"/>
                  <w:tcBorders>
                    <w:left w:val="single" w:sz="18" w:space="0" w:color="auto"/>
                  </w:tcBorders>
                </w:tcPr>
                <w:p w14:paraId="40BDF7B9" w14:textId="77777777" w:rsidR="000E2A82" w:rsidRPr="00344B36" w:rsidRDefault="000E2A82" w:rsidP="000E2A8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4C34DB3" w:rsidR="000E2A82" w:rsidRPr="000E2A82" w:rsidRDefault="00C609C6" w:rsidP="000E2A82">
                  <w:pPr>
                    <w:rPr>
                      <w:sz w:val="22"/>
                      <w:szCs w:val="22"/>
                    </w:rPr>
                  </w:pPr>
                  <w:r>
                    <w:rPr>
                      <w:sz w:val="22"/>
                      <w:szCs w:val="22"/>
                    </w:rPr>
                    <w:t>İNŞAAT TEKNİSYENİ</w:t>
                  </w:r>
                </w:p>
              </w:tc>
            </w:tr>
            <w:tr w:rsidR="000E2A82" w:rsidRPr="00344B36" w14:paraId="1180D1C8" w14:textId="77777777" w:rsidTr="00D84547">
              <w:trPr>
                <w:trHeight w:val="287"/>
              </w:trPr>
              <w:tc>
                <w:tcPr>
                  <w:tcW w:w="2835" w:type="dxa"/>
                  <w:tcBorders>
                    <w:left w:val="single" w:sz="18" w:space="0" w:color="auto"/>
                  </w:tcBorders>
                </w:tcPr>
                <w:p w14:paraId="45593ACE" w14:textId="77777777" w:rsidR="000E2A82" w:rsidRPr="00344B36" w:rsidRDefault="000E2A82" w:rsidP="000E2A8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0E2A82" w:rsidRPr="000E2A82" w:rsidRDefault="000E2A82" w:rsidP="000E2A82">
                  <w:pPr>
                    <w:rPr>
                      <w:sz w:val="22"/>
                      <w:szCs w:val="22"/>
                    </w:rPr>
                  </w:pPr>
                </w:p>
              </w:tc>
            </w:tr>
            <w:tr w:rsidR="000E2A82" w:rsidRPr="00344B36" w14:paraId="24464901" w14:textId="77777777" w:rsidTr="00D84547">
              <w:trPr>
                <w:trHeight w:val="287"/>
              </w:trPr>
              <w:tc>
                <w:tcPr>
                  <w:tcW w:w="2835" w:type="dxa"/>
                  <w:tcBorders>
                    <w:left w:val="single" w:sz="18" w:space="0" w:color="auto"/>
                  </w:tcBorders>
                </w:tcPr>
                <w:p w14:paraId="15FC8F3F" w14:textId="77777777" w:rsidR="000E2A82" w:rsidRPr="00344B36" w:rsidRDefault="000E2A82" w:rsidP="000E2A8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8C1B2DE" w:rsidR="000E2A82" w:rsidRPr="000E2A82" w:rsidRDefault="00C609C6" w:rsidP="00510505">
                  <w:pPr>
                    <w:rPr>
                      <w:sz w:val="22"/>
                      <w:szCs w:val="22"/>
                    </w:rPr>
                  </w:pPr>
                  <w:r>
                    <w:rPr>
                      <w:sz w:val="22"/>
                      <w:szCs w:val="22"/>
                    </w:rPr>
                    <w:t>ŞUBE MÜDÜRÜ</w:t>
                  </w:r>
                </w:p>
              </w:tc>
            </w:tr>
            <w:tr w:rsidR="000E2A82" w:rsidRPr="00344B36" w14:paraId="1B0C31D5" w14:textId="77777777" w:rsidTr="00D84547">
              <w:trPr>
                <w:trHeight w:val="287"/>
              </w:trPr>
              <w:tc>
                <w:tcPr>
                  <w:tcW w:w="2835" w:type="dxa"/>
                  <w:tcBorders>
                    <w:left w:val="single" w:sz="18" w:space="0" w:color="auto"/>
                  </w:tcBorders>
                </w:tcPr>
                <w:p w14:paraId="376B6E80" w14:textId="654FFFC0" w:rsidR="000E2A82" w:rsidRPr="00344B36" w:rsidRDefault="000E2A82" w:rsidP="000E2A8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9F7B2AE" w:rsidR="000E2A82" w:rsidRPr="00344B36" w:rsidRDefault="000E2A82" w:rsidP="00101F49">
                  <w:pPr>
                    <w:tabs>
                      <w:tab w:val="left" w:pos="2190"/>
                    </w:tabs>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1D1DD774" w14:textId="00A61037" w:rsidR="000E2A82" w:rsidRPr="000E2A82" w:rsidRDefault="000E2A82" w:rsidP="000E2A82">
            <w:pPr>
              <w:spacing w:line="360" w:lineRule="auto"/>
              <w:rPr>
                <w:b/>
                <w:sz w:val="22"/>
                <w:szCs w:val="22"/>
              </w:rPr>
            </w:pPr>
            <w:r w:rsidRPr="000E2A82">
              <w:rPr>
                <w:b/>
                <w:sz w:val="22"/>
                <w:szCs w:val="22"/>
              </w:rPr>
              <w:t>GÖREV TANIMI</w:t>
            </w:r>
            <w:r w:rsidRPr="000E2A82">
              <w:rPr>
                <w:b/>
                <w:sz w:val="22"/>
                <w:szCs w:val="22"/>
              </w:rPr>
              <w:tab/>
            </w:r>
            <w:r>
              <w:rPr>
                <w:b/>
              </w:rPr>
              <w:tab/>
            </w:r>
          </w:p>
          <w:p w14:paraId="1CDF4CCB" w14:textId="22E01854" w:rsidR="000E2A82" w:rsidRPr="000E2A82" w:rsidRDefault="00C16591" w:rsidP="00D84547">
            <w:pPr>
              <w:spacing w:line="360" w:lineRule="auto"/>
              <w:jc w:val="both"/>
              <w:rPr>
                <w:sz w:val="22"/>
                <w:szCs w:val="22"/>
              </w:rPr>
            </w:pPr>
            <w:r w:rsidRPr="00C16591">
              <w:rPr>
                <w:sz w:val="22"/>
                <w:szCs w:val="22"/>
              </w:rPr>
              <w:t xml:space="preserve">İnşaatların duvar örme, çatı yapımı, kaplama, doğrama, sıva, boya, betonarme kalıbı, betonarme demir işlerini inşaat mühendisi ve inşaat teknikeri gözetiminde yürütmek İnşaat </w:t>
            </w:r>
            <w:r w:rsidR="00E32076">
              <w:rPr>
                <w:sz w:val="22"/>
                <w:szCs w:val="22"/>
              </w:rPr>
              <w:t>T</w:t>
            </w:r>
            <w:r w:rsidRPr="00C16591">
              <w:rPr>
                <w:sz w:val="22"/>
                <w:szCs w:val="22"/>
              </w:rPr>
              <w:t>eknisyeninin görevidir.</w:t>
            </w:r>
          </w:p>
          <w:p w14:paraId="3D91BE72" w14:textId="77777777" w:rsidR="000E2A82" w:rsidRPr="00A04078" w:rsidRDefault="000E2A82" w:rsidP="000E2A82">
            <w:pPr>
              <w:pStyle w:val="ListeParagraf"/>
              <w:ind w:left="0"/>
              <w:jc w:val="both"/>
            </w:pPr>
          </w:p>
          <w:p w14:paraId="16D46AEE" w14:textId="7DC8AD72" w:rsidR="000E2A82" w:rsidRPr="000E2A82" w:rsidRDefault="000E2A82" w:rsidP="000E2A82">
            <w:pPr>
              <w:spacing w:line="360" w:lineRule="auto"/>
              <w:rPr>
                <w:b/>
                <w:sz w:val="22"/>
                <w:szCs w:val="22"/>
              </w:rPr>
            </w:pPr>
            <w:r w:rsidRPr="000E2A82">
              <w:rPr>
                <w:b/>
                <w:sz w:val="22"/>
                <w:szCs w:val="22"/>
              </w:rPr>
              <w:t>GÖREV, YETKİ VE SORUMLULUKLAR</w:t>
            </w:r>
          </w:p>
          <w:p w14:paraId="1C0971F8"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İnşaat projesinin idari, özel ve teknik şartnamelerini incelemek, kontrol mühendisinden kullanılacak malzemenin cins ve niteliklerini öğrenerek, kullanılan malzemelerin cins ve niteliklerinin şartname ve projeye uygunluğunu incelemek.</w:t>
            </w:r>
          </w:p>
          <w:p w14:paraId="3165F0B7"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 xml:space="preserve">Yükleniciler tarafından yapılan çalışmaları sürekli izleyerek şartname hükümlerine aykırı uygulamalara müdahale etmek, uyarıda bulunmak, gerekiyorsa çalışmayı durdurarak İnşaat mühendisine veya İnşaat teknikerine haber vermek, inşaatta yapılan günlük çalışmaları sürveyan defterine yazmak. </w:t>
            </w:r>
          </w:p>
          <w:p w14:paraId="2ED06A1C"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 xml:space="preserve">Gerekli kayıtları tutmak, raporları hazırlamak, yapılan işlerle ilgili, gerekli malzeme ve elemanların sağlanması için önerilerde bulunmak, stok seviyelerini kontrol etmek ve tedarik edilmesi için amirlerine bildirmek. </w:t>
            </w:r>
          </w:p>
          <w:p w14:paraId="0C836E8B"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Hizmet alanına giren konularda çalışırken iş ve çalışma güvenliğine yönelik her türlü önlemi almak, bu önlemlere uymak ve uyulmasını sağlamak.</w:t>
            </w:r>
          </w:p>
          <w:p w14:paraId="29349115"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İşletme ve bakım sorumlularının belirlediği manevraları uygulamak.</w:t>
            </w:r>
          </w:p>
          <w:p w14:paraId="60AE8A26"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Mevcut sistemlerin bakım ve işletmesini sağlamak, periyodik bakım planlarına uygun çalışmalar yapmak.</w:t>
            </w:r>
          </w:p>
          <w:p w14:paraId="22F6C480" w14:textId="28AA9A6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İşletme ve bakım işleri ile görevli teknisyenlerin mesai içi ve dışı veya vardiyalı çalışmalarını koordine etmek, gerekli ekipleri oluşturmak ve gerektiğinde bu çalışmalarda görev almak.</w:t>
            </w:r>
          </w:p>
          <w:p w14:paraId="6FDD1D2B"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Proje hazırlama ve keşif düzenleme işlerinde inşaat mahallinde gerekli olan ilk ölçme işlerini yapmak.</w:t>
            </w:r>
          </w:p>
          <w:p w14:paraId="10B4DD15" w14:textId="77777777" w:rsidR="00E32076" w:rsidRPr="00E32076" w:rsidRDefault="00E32076" w:rsidP="004824DA">
            <w:pPr>
              <w:pStyle w:val="ListeParagraf"/>
              <w:numPr>
                <w:ilvl w:val="0"/>
                <w:numId w:val="25"/>
              </w:numPr>
              <w:spacing w:after="160" w:line="360" w:lineRule="auto"/>
              <w:ind w:right="283"/>
              <w:jc w:val="both"/>
              <w:rPr>
                <w:sz w:val="22"/>
                <w:szCs w:val="22"/>
              </w:rPr>
            </w:pPr>
            <w:r w:rsidRPr="00E32076">
              <w:rPr>
                <w:sz w:val="22"/>
                <w:szCs w:val="22"/>
              </w:rPr>
              <w:t>Amirlerince görev alanına giren konularda verilen işleri uygulamak veya uygulanmasına katılmak.</w:t>
            </w:r>
          </w:p>
          <w:p w14:paraId="517BF8ED" w14:textId="77777777" w:rsidR="00E32076" w:rsidRPr="004824DA" w:rsidRDefault="00E32076" w:rsidP="004824DA">
            <w:pPr>
              <w:spacing w:after="160" w:line="360" w:lineRule="auto"/>
              <w:ind w:right="283"/>
              <w:jc w:val="both"/>
              <w:rPr>
                <w:sz w:val="22"/>
                <w:szCs w:val="22"/>
              </w:rPr>
            </w:pPr>
          </w:p>
          <w:p w14:paraId="2CF34D31" w14:textId="77777777" w:rsidR="00AB1AD5" w:rsidRPr="00A04078" w:rsidRDefault="00AB1AD5" w:rsidP="00AB1AD5">
            <w:pPr>
              <w:pStyle w:val="ListeParagraf"/>
              <w:jc w:val="both"/>
              <w:rPr>
                <w:sz w:val="24"/>
                <w:szCs w:val="24"/>
              </w:rPr>
            </w:pPr>
          </w:p>
          <w:p w14:paraId="7CB5ADB8" w14:textId="77777777" w:rsidR="000E2A82" w:rsidRPr="000E2A82" w:rsidRDefault="000E2A82" w:rsidP="000E2A82">
            <w:pPr>
              <w:spacing w:line="360" w:lineRule="auto"/>
              <w:rPr>
                <w:b/>
                <w:sz w:val="22"/>
                <w:szCs w:val="22"/>
              </w:rPr>
            </w:pPr>
            <w:r w:rsidRPr="000E2A82">
              <w:rPr>
                <w:b/>
                <w:sz w:val="22"/>
                <w:szCs w:val="22"/>
              </w:rPr>
              <w:lastRenderedPageBreak/>
              <w:t>GÖREVİN GEREKTİRDİĞİ NİTELİKLER</w:t>
            </w:r>
          </w:p>
          <w:p w14:paraId="0BF1DBAC" w14:textId="77777777" w:rsidR="004824DA" w:rsidRPr="004824DA" w:rsidRDefault="004824DA" w:rsidP="004824DA">
            <w:pPr>
              <w:pStyle w:val="ListeParagraf"/>
              <w:numPr>
                <w:ilvl w:val="0"/>
                <w:numId w:val="25"/>
              </w:numPr>
              <w:spacing w:after="160" w:line="360" w:lineRule="auto"/>
              <w:ind w:right="283"/>
              <w:jc w:val="both"/>
              <w:rPr>
                <w:sz w:val="22"/>
                <w:szCs w:val="22"/>
              </w:rPr>
            </w:pPr>
            <w:r w:rsidRPr="004824DA">
              <w:rPr>
                <w:sz w:val="22"/>
                <w:szCs w:val="22"/>
              </w:rPr>
              <w:t>657 sayılı Devlet Memurları Kanunu’nda belirtilen şartları taşımak</w:t>
            </w:r>
          </w:p>
          <w:p w14:paraId="7754D164" w14:textId="039DF36E" w:rsidR="004824DA" w:rsidRPr="004824DA" w:rsidRDefault="004824DA" w:rsidP="004824DA">
            <w:pPr>
              <w:pStyle w:val="ListeParagraf"/>
              <w:numPr>
                <w:ilvl w:val="0"/>
                <w:numId w:val="25"/>
              </w:numPr>
              <w:spacing w:after="160" w:line="360" w:lineRule="auto"/>
              <w:ind w:right="283"/>
              <w:jc w:val="both"/>
              <w:rPr>
                <w:sz w:val="22"/>
                <w:szCs w:val="22"/>
              </w:rPr>
            </w:pPr>
            <w:r w:rsidRPr="004824DA">
              <w:rPr>
                <w:sz w:val="22"/>
                <w:szCs w:val="22"/>
              </w:rPr>
              <w:t>Faaliyetlerin en iyi şekilde sürdürebilmesi için gerekli karar verme ve sorun çözme niteliklerine sahip olmak</w:t>
            </w:r>
            <w:r>
              <w:rPr>
                <w:sz w:val="22"/>
                <w:szCs w:val="22"/>
              </w:rPr>
              <w:t>.</w:t>
            </w:r>
          </w:p>
          <w:p w14:paraId="4354F423" w14:textId="77777777" w:rsidR="000E2A82" w:rsidRPr="000E2A82" w:rsidRDefault="000E2A82" w:rsidP="000E2A82">
            <w:pPr>
              <w:spacing w:line="360" w:lineRule="auto"/>
              <w:rPr>
                <w:b/>
                <w:sz w:val="22"/>
                <w:szCs w:val="22"/>
              </w:rPr>
            </w:pPr>
            <w:r w:rsidRPr="000E2A82">
              <w:rPr>
                <w:b/>
                <w:sz w:val="22"/>
                <w:szCs w:val="22"/>
              </w:rPr>
              <w:t>YASAL DAYANAKLAR</w:t>
            </w:r>
          </w:p>
          <w:p w14:paraId="190DD470" w14:textId="77777777" w:rsidR="004824DA" w:rsidRPr="004824DA" w:rsidRDefault="004824DA" w:rsidP="004824DA">
            <w:pPr>
              <w:pStyle w:val="ListeParagraf"/>
              <w:numPr>
                <w:ilvl w:val="0"/>
                <w:numId w:val="25"/>
              </w:numPr>
              <w:spacing w:after="160" w:line="360" w:lineRule="auto"/>
              <w:ind w:right="283"/>
              <w:jc w:val="both"/>
              <w:rPr>
                <w:sz w:val="22"/>
                <w:szCs w:val="22"/>
              </w:rPr>
            </w:pPr>
            <w:r w:rsidRPr="004824DA">
              <w:rPr>
                <w:sz w:val="22"/>
                <w:szCs w:val="22"/>
              </w:rPr>
              <w:t>657 sayılı Devlet Memurları Kanunu</w:t>
            </w:r>
          </w:p>
          <w:p w14:paraId="429B79F2" w14:textId="77777777" w:rsidR="004824DA" w:rsidRPr="004824DA" w:rsidRDefault="004824DA" w:rsidP="004824DA">
            <w:pPr>
              <w:pStyle w:val="ListeParagraf"/>
              <w:numPr>
                <w:ilvl w:val="0"/>
                <w:numId w:val="25"/>
              </w:numPr>
              <w:spacing w:after="160" w:line="360" w:lineRule="auto"/>
              <w:ind w:right="283"/>
              <w:jc w:val="both"/>
              <w:rPr>
                <w:sz w:val="22"/>
                <w:szCs w:val="22"/>
              </w:rPr>
            </w:pPr>
            <w:r w:rsidRPr="004824DA">
              <w:rPr>
                <w:sz w:val="22"/>
                <w:szCs w:val="22"/>
              </w:rPr>
              <w:t>124 sayılı Yükseköğretim Üst Kuruluşları ile Yükseköğretim Kurumlarının İdari Teşkilatı Hakkında Kanun Hükmünde Kararname</w:t>
            </w:r>
          </w:p>
          <w:p w14:paraId="06600AE2" w14:textId="393EC949" w:rsidR="00101F49" w:rsidRPr="004824DA" w:rsidRDefault="00101F49" w:rsidP="004824DA">
            <w:pPr>
              <w:pStyle w:val="ListeParagraf"/>
              <w:numPr>
                <w:ilvl w:val="0"/>
                <w:numId w:val="25"/>
              </w:numPr>
              <w:spacing w:after="160" w:line="360" w:lineRule="auto"/>
              <w:ind w:right="283"/>
              <w:jc w:val="both"/>
              <w:rPr>
                <w:sz w:val="22"/>
                <w:szCs w:val="22"/>
              </w:rPr>
            </w:pPr>
            <w:r w:rsidRPr="004824DA">
              <w:rPr>
                <w:sz w:val="22"/>
                <w:szCs w:val="22"/>
              </w:rPr>
              <w:t>4857</w:t>
            </w:r>
            <w:r w:rsidR="00AB1AD5" w:rsidRPr="004824DA">
              <w:rPr>
                <w:sz w:val="22"/>
                <w:szCs w:val="22"/>
              </w:rPr>
              <w:t xml:space="preserve"> Sayılı</w:t>
            </w:r>
            <w:r w:rsidRPr="004824DA">
              <w:rPr>
                <w:sz w:val="22"/>
                <w:szCs w:val="22"/>
              </w:rPr>
              <w:t xml:space="preserve"> İş Kanunu</w:t>
            </w:r>
          </w:p>
          <w:p w14:paraId="585FBC9C" w14:textId="77777777" w:rsidR="003F1CF6" w:rsidRDefault="003F1CF6" w:rsidP="008216C4">
            <w:pPr>
              <w:spacing w:line="360" w:lineRule="auto"/>
              <w:jc w:val="both"/>
              <w:rPr>
                <w:sz w:val="22"/>
                <w:szCs w:val="22"/>
              </w:rPr>
            </w:pPr>
          </w:p>
          <w:p w14:paraId="26338A0B" w14:textId="71A815F8" w:rsidR="008216C4" w:rsidRPr="008216C4" w:rsidRDefault="008216C4" w:rsidP="008216C4">
            <w:pPr>
              <w:spacing w:line="360" w:lineRule="auto"/>
              <w:jc w:val="both"/>
              <w:rPr>
                <w:sz w:val="22"/>
                <w:szCs w:val="22"/>
              </w:rPr>
            </w:pPr>
            <w:r w:rsidRPr="008216C4">
              <w:rPr>
                <w:sz w:val="22"/>
                <w:szCs w:val="22"/>
              </w:rPr>
              <w:t>Bu dokümanda açıklanan görev tanımını okudum. Görevimi burada belirtilen kapsamda yerine getirmeyi kabul ediyorum.</w:t>
            </w:r>
          </w:p>
          <w:p w14:paraId="624752B0" w14:textId="2243928D" w:rsidR="00355335" w:rsidRPr="008216C4" w:rsidRDefault="008216C4" w:rsidP="008216C4">
            <w:pPr>
              <w:widowControl w:val="0"/>
              <w:autoSpaceDE w:val="0"/>
              <w:autoSpaceDN w:val="0"/>
              <w:spacing w:line="360" w:lineRule="auto"/>
              <w:jc w:val="both"/>
              <w:rPr>
                <w:rFonts w:eastAsia="Carlito"/>
                <w:sz w:val="22"/>
                <w:szCs w:val="22"/>
              </w:rPr>
            </w:pPr>
            <w:r w:rsidRPr="008216C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AD2DB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905D" w14:textId="77777777" w:rsidR="00AD2DB9" w:rsidRDefault="00AD2DB9" w:rsidP="0072515F">
      <w:r>
        <w:separator/>
      </w:r>
    </w:p>
  </w:endnote>
  <w:endnote w:type="continuationSeparator" w:id="0">
    <w:p w14:paraId="702C0204" w14:textId="77777777" w:rsidR="00AD2DB9" w:rsidRDefault="00AD2DB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1C27" w14:textId="77777777" w:rsidR="001E71CD" w:rsidRDefault="001E71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1ABAF0D" w:rsidR="00D018D2" w:rsidRPr="001E3951" w:rsidRDefault="007F2B12"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2E8E9BD" w:rsidR="00D018D2" w:rsidRPr="001E3951" w:rsidRDefault="007F2B12"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D970" w14:textId="77777777" w:rsidR="001E71CD" w:rsidRDefault="001E71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BA7" w14:textId="77777777" w:rsidR="00AD2DB9" w:rsidRDefault="00AD2DB9" w:rsidP="0072515F">
      <w:r>
        <w:separator/>
      </w:r>
    </w:p>
  </w:footnote>
  <w:footnote w:type="continuationSeparator" w:id="0">
    <w:p w14:paraId="68440C97" w14:textId="77777777" w:rsidR="00AD2DB9" w:rsidRDefault="00AD2DB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733D" w14:textId="77777777" w:rsidR="001E71CD" w:rsidRDefault="001E71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384852D5" w:rsidR="000D250F" w:rsidRPr="007B4963" w:rsidRDefault="001E71CD" w:rsidP="00B700B4">
          <w:pPr>
            <w:jc w:val="center"/>
          </w:pPr>
          <w:r>
            <w:rPr>
              <w:noProof/>
            </w:rPr>
            <w:drawing>
              <wp:inline distT="0" distB="0" distL="0" distR="0" wp14:anchorId="499E82C8" wp14:editId="610BFE7B">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7C154CC" w:rsidR="000D250F" w:rsidRPr="00D82ADE" w:rsidRDefault="00042385" w:rsidP="000A48A5">
          <w:pPr>
            <w:spacing w:line="276" w:lineRule="auto"/>
            <w:jc w:val="center"/>
            <w:rPr>
              <w:b/>
              <w:sz w:val="24"/>
              <w:szCs w:val="24"/>
            </w:rPr>
          </w:pPr>
          <w:r w:rsidRPr="00042385">
            <w:rPr>
              <w:b/>
              <w:sz w:val="24"/>
              <w:szCs w:val="24"/>
            </w:rPr>
            <w:t>İNŞAAT TEKNİSYENİ</w:t>
          </w:r>
          <w:r>
            <w:rPr>
              <w:b/>
              <w:sz w:val="24"/>
              <w:szCs w:val="24"/>
            </w:rPr>
            <w:t xml:space="preserve"> </w:t>
          </w:r>
          <w:r w:rsidR="009920EC">
            <w:rPr>
              <w:b/>
              <w:sz w:val="24"/>
              <w:szCs w:val="24"/>
            </w:rPr>
            <w:t>GÖREV TANIMI</w:t>
          </w:r>
        </w:p>
      </w:tc>
      <w:tc>
        <w:tcPr>
          <w:tcW w:w="1250" w:type="pct"/>
          <w:vAlign w:val="center"/>
        </w:tcPr>
        <w:p w14:paraId="36A9E833" w14:textId="4AA89889" w:rsidR="000D250F" w:rsidRPr="007B4963" w:rsidRDefault="000D250F" w:rsidP="00B700B4">
          <w:pPr>
            <w:spacing w:line="276" w:lineRule="auto"/>
          </w:pPr>
          <w:r w:rsidRPr="007B4963">
            <w:t>Doküman No:</w:t>
          </w:r>
          <w:r w:rsidR="0075657F">
            <w:t xml:space="preserve"> </w:t>
          </w:r>
          <w:r w:rsidR="000A22D4">
            <w:t>GRV-0</w:t>
          </w:r>
          <w:r w:rsidR="00042385">
            <w:t>095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57AE6DC" w:rsidR="000D250F" w:rsidRPr="007B4963" w:rsidRDefault="000D250F" w:rsidP="00B700B4">
          <w:pPr>
            <w:spacing w:line="276" w:lineRule="auto"/>
          </w:pPr>
          <w:r w:rsidRPr="007B4963">
            <w:t>Revizyon No:</w:t>
          </w:r>
          <w:r w:rsidR="0075657F">
            <w:t xml:space="preserve"> </w:t>
          </w:r>
          <w:r w:rsidR="00B3737A">
            <w:t>0</w:t>
          </w:r>
          <w:r w:rsidR="001E71CD">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67A16FC" w:rsidR="000D250F" w:rsidRPr="007B4963" w:rsidRDefault="000D250F" w:rsidP="00B700B4">
          <w:pPr>
            <w:spacing w:line="276" w:lineRule="auto"/>
          </w:pPr>
          <w:r w:rsidRPr="007B4963">
            <w:t>Yayın Tarihi:</w:t>
          </w:r>
          <w:r w:rsidR="0075657F">
            <w:t xml:space="preserve"> </w:t>
          </w:r>
          <w:r w:rsidR="00042385">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401A91A" w:rsidR="000D250F" w:rsidRPr="007B4963" w:rsidRDefault="000D250F" w:rsidP="00B700B4">
          <w:pPr>
            <w:spacing w:line="276" w:lineRule="auto"/>
          </w:pPr>
          <w:r w:rsidRPr="007B4963">
            <w:t>Revizyon Tarihi:</w:t>
          </w:r>
          <w:r w:rsidR="001E71CD">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EBAE772" w:rsidR="009D067F" w:rsidRPr="007B4963" w:rsidRDefault="000D250F" w:rsidP="00B700B4">
          <w:pPr>
            <w:spacing w:line="276" w:lineRule="auto"/>
          </w:pPr>
          <w:r>
            <w:t>Sayfa No:</w:t>
          </w:r>
          <w:r w:rsidR="0075657F">
            <w:t xml:space="preserve"> </w:t>
          </w:r>
          <w:r w:rsidR="0034527A" w:rsidRPr="0034527A">
            <w:fldChar w:fldCharType="begin"/>
          </w:r>
          <w:r w:rsidR="0034527A" w:rsidRPr="0034527A">
            <w:instrText>PAGE  \* Arabic  \* MERGEFORMAT</w:instrText>
          </w:r>
          <w:r w:rsidR="0034527A" w:rsidRPr="0034527A">
            <w:fldChar w:fldCharType="separate"/>
          </w:r>
          <w:r w:rsidR="00510505">
            <w:rPr>
              <w:noProof/>
            </w:rPr>
            <w:t>2</w:t>
          </w:r>
          <w:r w:rsidR="0034527A" w:rsidRPr="0034527A">
            <w:fldChar w:fldCharType="end"/>
          </w:r>
          <w:r w:rsidR="0034527A" w:rsidRPr="0034527A">
            <w:t xml:space="preserve"> / </w:t>
          </w:r>
          <w:fldSimple w:instr="NUMPAGES  \* Arabic  \* MERGEFORMAT">
            <w:r w:rsidR="00510505">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5CA8" w14:textId="77777777" w:rsidR="001E71CD" w:rsidRDefault="001E71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4E51371F"/>
    <w:multiLevelType w:val="hybridMultilevel"/>
    <w:tmpl w:val="E1B0DFFE"/>
    <w:lvl w:ilvl="0" w:tplc="C8D4E6B8">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5372630">
    <w:abstractNumId w:val="29"/>
  </w:num>
  <w:num w:numId="2" w16cid:durableId="707529232">
    <w:abstractNumId w:val="26"/>
  </w:num>
  <w:num w:numId="3" w16cid:durableId="2065135777">
    <w:abstractNumId w:val="5"/>
  </w:num>
  <w:num w:numId="4" w16cid:durableId="254676885">
    <w:abstractNumId w:val="9"/>
  </w:num>
  <w:num w:numId="5" w16cid:durableId="1332413354">
    <w:abstractNumId w:val="4"/>
  </w:num>
  <w:num w:numId="6" w16cid:durableId="1752122109">
    <w:abstractNumId w:val="12"/>
  </w:num>
  <w:num w:numId="7" w16cid:durableId="719673742">
    <w:abstractNumId w:val="11"/>
  </w:num>
  <w:num w:numId="8" w16cid:durableId="1524586324">
    <w:abstractNumId w:val="2"/>
  </w:num>
  <w:num w:numId="9" w16cid:durableId="1091126441">
    <w:abstractNumId w:val="20"/>
  </w:num>
  <w:num w:numId="10" w16cid:durableId="674918675">
    <w:abstractNumId w:val="7"/>
  </w:num>
  <w:num w:numId="11" w16cid:durableId="1783065293">
    <w:abstractNumId w:val="16"/>
  </w:num>
  <w:num w:numId="12" w16cid:durableId="518084283">
    <w:abstractNumId w:val="25"/>
  </w:num>
  <w:num w:numId="13" w16cid:durableId="1734889559">
    <w:abstractNumId w:val="28"/>
  </w:num>
  <w:num w:numId="14" w16cid:durableId="1174539552">
    <w:abstractNumId w:val="15"/>
  </w:num>
  <w:num w:numId="15" w16cid:durableId="1205682120">
    <w:abstractNumId w:val="1"/>
  </w:num>
  <w:num w:numId="16" w16cid:durableId="2106535026">
    <w:abstractNumId w:val="18"/>
  </w:num>
  <w:num w:numId="17" w16cid:durableId="1925263984">
    <w:abstractNumId w:val="8"/>
  </w:num>
  <w:num w:numId="18" w16cid:durableId="433788066">
    <w:abstractNumId w:val="6"/>
  </w:num>
  <w:num w:numId="19" w16cid:durableId="1744522931">
    <w:abstractNumId w:val="22"/>
    <w:lvlOverride w:ilvl="0">
      <w:startOverride w:val="1"/>
    </w:lvlOverride>
  </w:num>
  <w:num w:numId="20" w16cid:durableId="1386442779">
    <w:abstractNumId w:val="27"/>
  </w:num>
  <w:num w:numId="21" w16cid:durableId="1041783085">
    <w:abstractNumId w:val="0"/>
  </w:num>
  <w:num w:numId="22" w16cid:durableId="1966496835">
    <w:abstractNumId w:val="23"/>
  </w:num>
  <w:num w:numId="23" w16cid:durableId="1910991374">
    <w:abstractNumId w:val="21"/>
  </w:num>
  <w:num w:numId="24" w16cid:durableId="1769617085">
    <w:abstractNumId w:val="13"/>
  </w:num>
  <w:num w:numId="25" w16cid:durableId="1655255329">
    <w:abstractNumId w:val="19"/>
  </w:num>
  <w:num w:numId="26" w16cid:durableId="556165424">
    <w:abstractNumId w:val="24"/>
  </w:num>
  <w:num w:numId="27" w16cid:durableId="321473877">
    <w:abstractNumId w:val="3"/>
  </w:num>
  <w:num w:numId="28" w16cid:durableId="1945188895">
    <w:abstractNumId w:val="14"/>
  </w:num>
  <w:num w:numId="29" w16cid:durableId="1156411872">
    <w:abstractNumId w:val="10"/>
  </w:num>
  <w:num w:numId="30" w16cid:durableId="1665429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42385"/>
    <w:rsid w:val="000740A2"/>
    <w:rsid w:val="00083B2C"/>
    <w:rsid w:val="00092DCA"/>
    <w:rsid w:val="000A03C5"/>
    <w:rsid w:val="000A22D4"/>
    <w:rsid w:val="000A273C"/>
    <w:rsid w:val="000A48A5"/>
    <w:rsid w:val="000C0E70"/>
    <w:rsid w:val="000D250F"/>
    <w:rsid w:val="000E2A82"/>
    <w:rsid w:val="00101F49"/>
    <w:rsid w:val="00124070"/>
    <w:rsid w:val="00124EF8"/>
    <w:rsid w:val="001655C7"/>
    <w:rsid w:val="001655D3"/>
    <w:rsid w:val="00171A18"/>
    <w:rsid w:val="00176B88"/>
    <w:rsid w:val="001823B4"/>
    <w:rsid w:val="001A2FBB"/>
    <w:rsid w:val="001A35AE"/>
    <w:rsid w:val="001B4A88"/>
    <w:rsid w:val="001C3C51"/>
    <w:rsid w:val="001D308E"/>
    <w:rsid w:val="001E3951"/>
    <w:rsid w:val="001E71CD"/>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4527A"/>
    <w:rsid w:val="003526FF"/>
    <w:rsid w:val="00355335"/>
    <w:rsid w:val="00377E75"/>
    <w:rsid w:val="00393036"/>
    <w:rsid w:val="003A4743"/>
    <w:rsid w:val="003B7FD4"/>
    <w:rsid w:val="003D363F"/>
    <w:rsid w:val="003D6853"/>
    <w:rsid w:val="003E3C4F"/>
    <w:rsid w:val="003F1CF6"/>
    <w:rsid w:val="003F51DD"/>
    <w:rsid w:val="0041445E"/>
    <w:rsid w:val="00441E30"/>
    <w:rsid w:val="004428DE"/>
    <w:rsid w:val="00455EE2"/>
    <w:rsid w:val="004645A2"/>
    <w:rsid w:val="004747B4"/>
    <w:rsid w:val="00476BC4"/>
    <w:rsid w:val="0048131B"/>
    <w:rsid w:val="004824DA"/>
    <w:rsid w:val="00490412"/>
    <w:rsid w:val="00493DB0"/>
    <w:rsid w:val="004A4ABE"/>
    <w:rsid w:val="004A5FF3"/>
    <w:rsid w:val="004C3F0C"/>
    <w:rsid w:val="004C6B4C"/>
    <w:rsid w:val="004D5E39"/>
    <w:rsid w:val="004E320F"/>
    <w:rsid w:val="00510505"/>
    <w:rsid w:val="0051146B"/>
    <w:rsid w:val="00512044"/>
    <w:rsid w:val="00517EED"/>
    <w:rsid w:val="00524C90"/>
    <w:rsid w:val="005260F0"/>
    <w:rsid w:val="005322D1"/>
    <w:rsid w:val="00544808"/>
    <w:rsid w:val="00581BDD"/>
    <w:rsid w:val="005A5239"/>
    <w:rsid w:val="005B7101"/>
    <w:rsid w:val="005C4ADB"/>
    <w:rsid w:val="006079AE"/>
    <w:rsid w:val="00615235"/>
    <w:rsid w:val="0063113B"/>
    <w:rsid w:val="00632E35"/>
    <w:rsid w:val="0063415C"/>
    <w:rsid w:val="0065142C"/>
    <w:rsid w:val="00663126"/>
    <w:rsid w:val="00677668"/>
    <w:rsid w:val="00685B60"/>
    <w:rsid w:val="00687437"/>
    <w:rsid w:val="00691D96"/>
    <w:rsid w:val="00691EBA"/>
    <w:rsid w:val="006A4C39"/>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E4387"/>
    <w:rsid w:val="007F2B12"/>
    <w:rsid w:val="007F5085"/>
    <w:rsid w:val="00820042"/>
    <w:rsid w:val="00820A0B"/>
    <w:rsid w:val="008216C4"/>
    <w:rsid w:val="00832FCC"/>
    <w:rsid w:val="00842247"/>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57335"/>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4376"/>
    <w:rsid w:val="00A4526C"/>
    <w:rsid w:val="00A65931"/>
    <w:rsid w:val="00A86033"/>
    <w:rsid w:val="00AA0D67"/>
    <w:rsid w:val="00AB1AD5"/>
    <w:rsid w:val="00AB1F2D"/>
    <w:rsid w:val="00AC15E0"/>
    <w:rsid w:val="00AC29DF"/>
    <w:rsid w:val="00AC3081"/>
    <w:rsid w:val="00AD2DB9"/>
    <w:rsid w:val="00AD65CC"/>
    <w:rsid w:val="00AE6502"/>
    <w:rsid w:val="00AF0D70"/>
    <w:rsid w:val="00B0620C"/>
    <w:rsid w:val="00B11B71"/>
    <w:rsid w:val="00B13CF6"/>
    <w:rsid w:val="00B27C9D"/>
    <w:rsid w:val="00B36539"/>
    <w:rsid w:val="00B3737A"/>
    <w:rsid w:val="00B46A26"/>
    <w:rsid w:val="00B47885"/>
    <w:rsid w:val="00B47B5E"/>
    <w:rsid w:val="00B56084"/>
    <w:rsid w:val="00B700B4"/>
    <w:rsid w:val="00B823A7"/>
    <w:rsid w:val="00B9229A"/>
    <w:rsid w:val="00B96859"/>
    <w:rsid w:val="00BC3F0D"/>
    <w:rsid w:val="00BD5C35"/>
    <w:rsid w:val="00BF64E9"/>
    <w:rsid w:val="00C00F86"/>
    <w:rsid w:val="00C0349A"/>
    <w:rsid w:val="00C16591"/>
    <w:rsid w:val="00C17EA0"/>
    <w:rsid w:val="00C333FB"/>
    <w:rsid w:val="00C56C88"/>
    <w:rsid w:val="00C609C6"/>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4C8"/>
    <w:rsid w:val="00D76E74"/>
    <w:rsid w:val="00D81111"/>
    <w:rsid w:val="00D81D9D"/>
    <w:rsid w:val="00D82ADE"/>
    <w:rsid w:val="00D832E4"/>
    <w:rsid w:val="00D84547"/>
    <w:rsid w:val="00D84EC9"/>
    <w:rsid w:val="00D8635C"/>
    <w:rsid w:val="00DA7364"/>
    <w:rsid w:val="00DA7A3B"/>
    <w:rsid w:val="00DA7CD0"/>
    <w:rsid w:val="00DB29EC"/>
    <w:rsid w:val="00DC3F98"/>
    <w:rsid w:val="00DD4A56"/>
    <w:rsid w:val="00DF0CE8"/>
    <w:rsid w:val="00DF2690"/>
    <w:rsid w:val="00DF3795"/>
    <w:rsid w:val="00E10C3F"/>
    <w:rsid w:val="00E123FE"/>
    <w:rsid w:val="00E146A6"/>
    <w:rsid w:val="00E32076"/>
    <w:rsid w:val="00E35422"/>
    <w:rsid w:val="00E40805"/>
    <w:rsid w:val="00E41046"/>
    <w:rsid w:val="00E46073"/>
    <w:rsid w:val="00E4722D"/>
    <w:rsid w:val="00E8457A"/>
    <w:rsid w:val="00E84A9E"/>
    <w:rsid w:val="00E924BF"/>
    <w:rsid w:val="00EC2AB6"/>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45E23255-A361-44C2-BF68-625013D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681126125">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19821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4055-F48E-40F9-8C1B-E80B0A1A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15</cp:revision>
  <cp:lastPrinted>2022-12-02T08:38:00Z</cp:lastPrinted>
  <dcterms:created xsi:type="dcterms:W3CDTF">2023-06-20T06:41:00Z</dcterms:created>
  <dcterms:modified xsi:type="dcterms:W3CDTF">2024-01-30T10:38:00Z</dcterms:modified>
</cp:coreProperties>
</file>