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8D6725" w:rsidRPr="00344B36" w14:paraId="0CD7788B" w14:textId="77777777" w:rsidTr="00267F2E">
              <w:trPr>
                <w:trHeight w:val="283"/>
              </w:trPr>
              <w:tc>
                <w:tcPr>
                  <w:tcW w:w="2835" w:type="dxa"/>
                  <w:tcBorders>
                    <w:left w:val="single" w:sz="18" w:space="0" w:color="auto"/>
                  </w:tcBorders>
                </w:tcPr>
                <w:p w14:paraId="0B575CA4" w14:textId="77777777" w:rsidR="008D6725" w:rsidRPr="00344B36" w:rsidRDefault="008D6725" w:rsidP="008D6725">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8D6725" w:rsidRPr="00344B36" w:rsidRDefault="008D6725" w:rsidP="008D6725">
                  <w:pPr>
                    <w:rPr>
                      <w:sz w:val="22"/>
                      <w:szCs w:val="22"/>
                    </w:rPr>
                  </w:pPr>
                </w:p>
              </w:tc>
            </w:tr>
            <w:tr w:rsidR="008D6725" w:rsidRPr="00344B36" w14:paraId="3E0E2C15" w14:textId="77777777" w:rsidTr="00267F2E">
              <w:trPr>
                <w:trHeight w:val="283"/>
              </w:trPr>
              <w:tc>
                <w:tcPr>
                  <w:tcW w:w="2835" w:type="dxa"/>
                  <w:tcBorders>
                    <w:left w:val="single" w:sz="18" w:space="0" w:color="auto"/>
                  </w:tcBorders>
                </w:tcPr>
                <w:p w14:paraId="4138218C" w14:textId="77777777" w:rsidR="008D6725" w:rsidRPr="00344B36" w:rsidRDefault="008D6725" w:rsidP="008D6725">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8D6725" w:rsidRPr="008D6725" w:rsidRDefault="008D6725" w:rsidP="008D6725">
                  <w:pPr>
                    <w:rPr>
                      <w:sz w:val="22"/>
                      <w:szCs w:val="22"/>
                    </w:rPr>
                  </w:pPr>
                </w:p>
              </w:tc>
            </w:tr>
            <w:tr w:rsidR="008D6725" w:rsidRPr="00344B36" w14:paraId="5A6DE78F" w14:textId="77777777" w:rsidTr="00267F2E">
              <w:trPr>
                <w:trHeight w:val="283"/>
              </w:trPr>
              <w:tc>
                <w:tcPr>
                  <w:tcW w:w="2835" w:type="dxa"/>
                  <w:tcBorders>
                    <w:left w:val="single" w:sz="18" w:space="0" w:color="auto"/>
                  </w:tcBorders>
                </w:tcPr>
                <w:p w14:paraId="40BDF7B9" w14:textId="77777777" w:rsidR="008D6725" w:rsidRPr="00344B36" w:rsidRDefault="008D6725" w:rsidP="008D6725">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407A9320" w:rsidR="008D6725" w:rsidRPr="008D6725" w:rsidRDefault="008D6725" w:rsidP="008D6725">
                  <w:pPr>
                    <w:rPr>
                      <w:sz w:val="22"/>
                      <w:szCs w:val="22"/>
                    </w:rPr>
                  </w:pPr>
                  <w:r w:rsidRPr="008D6725">
                    <w:rPr>
                      <w:sz w:val="22"/>
                      <w:szCs w:val="22"/>
                    </w:rPr>
                    <w:t>SOSYOLOG</w:t>
                  </w:r>
                </w:p>
              </w:tc>
            </w:tr>
            <w:tr w:rsidR="008D6725" w:rsidRPr="00344B36" w14:paraId="1180D1C8" w14:textId="77777777" w:rsidTr="00267F2E">
              <w:trPr>
                <w:trHeight w:val="283"/>
              </w:trPr>
              <w:tc>
                <w:tcPr>
                  <w:tcW w:w="2835" w:type="dxa"/>
                  <w:tcBorders>
                    <w:left w:val="single" w:sz="18" w:space="0" w:color="auto"/>
                  </w:tcBorders>
                </w:tcPr>
                <w:p w14:paraId="45593ACE" w14:textId="77777777" w:rsidR="008D6725" w:rsidRPr="00344B36" w:rsidRDefault="008D6725" w:rsidP="008D6725">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8D6725" w:rsidRPr="008D6725" w:rsidRDefault="008D6725" w:rsidP="008D6725">
                  <w:pPr>
                    <w:rPr>
                      <w:sz w:val="22"/>
                      <w:szCs w:val="22"/>
                    </w:rPr>
                  </w:pPr>
                </w:p>
              </w:tc>
            </w:tr>
            <w:tr w:rsidR="008D6725" w:rsidRPr="00344B36" w14:paraId="24464901" w14:textId="77777777" w:rsidTr="00267F2E">
              <w:trPr>
                <w:trHeight w:val="283"/>
              </w:trPr>
              <w:tc>
                <w:tcPr>
                  <w:tcW w:w="2835" w:type="dxa"/>
                  <w:tcBorders>
                    <w:left w:val="single" w:sz="18" w:space="0" w:color="auto"/>
                  </w:tcBorders>
                </w:tcPr>
                <w:p w14:paraId="15FC8F3F" w14:textId="77777777" w:rsidR="008D6725" w:rsidRPr="00344B36" w:rsidRDefault="008D6725" w:rsidP="008D6725">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94AD0BA" w:rsidR="008D6725" w:rsidRPr="008D6725" w:rsidRDefault="008D6725" w:rsidP="008D6725">
                  <w:pPr>
                    <w:rPr>
                      <w:sz w:val="22"/>
                      <w:szCs w:val="22"/>
                    </w:rPr>
                  </w:pPr>
                  <w:r w:rsidRPr="008D6725">
                    <w:rPr>
                      <w:sz w:val="22"/>
                      <w:szCs w:val="22"/>
                    </w:rPr>
                    <w:t>BİRİM AMİRİ</w:t>
                  </w:r>
                </w:p>
              </w:tc>
            </w:tr>
            <w:tr w:rsidR="008D6725" w:rsidRPr="00344B36" w14:paraId="1B0C31D5" w14:textId="77777777" w:rsidTr="00267F2E">
              <w:trPr>
                <w:trHeight w:val="283"/>
              </w:trPr>
              <w:tc>
                <w:tcPr>
                  <w:tcW w:w="2835" w:type="dxa"/>
                  <w:tcBorders>
                    <w:left w:val="single" w:sz="18" w:space="0" w:color="auto"/>
                  </w:tcBorders>
                </w:tcPr>
                <w:p w14:paraId="376B6E80" w14:textId="654FFFC0" w:rsidR="008D6725" w:rsidRPr="00344B36" w:rsidRDefault="008D6725" w:rsidP="008D6725">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8D6725" w:rsidRPr="008D6725" w:rsidRDefault="008D6725" w:rsidP="008D6725">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6E7FCF06" w14:textId="77777777" w:rsidR="008D6725" w:rsidRPr="00E21E8A" w:rsidRDefault="008D6725" w:rsidP="008D6725">
            <w:pPr>
              <w:spacing w:line="360" w:lineRule="auto"/>
              <w:rPr>
                <w:rFonts w:eastAsiaTheme="minorHAnsi"/>
                <w:b/>
              </w:rPr>
            </w:pPr>
            <w:r w:rsidRPr="008D6725">
              <w:rPr>
                <w:b/>
                <w:sz w:val="22"/>
                <w:szCs w:val="22"/>
              </w:rPr>
              <w:t>GÖREV TANIMI</w:t>
            </w:r>
            <w:r w:rsidRPr="00E21E8A">
              <w:rPr>
                <w:b/>
              </w:rPr>
              <w:tab/>
            </w:r>
            <w:r>
              <w:rPr>
                <w:b/>
              </w:rPr>
              <w:tab/>
            </w:r>
          </w:p>
          <w:p w14:paraId="383615DC" w14:textId="77777777" w:rsidR="008D6725" w:rsidRPr="008D6725" w:rsidRDefault="008D6725" w:rsidP="008D6725">
            <w:pPr>
              <w:spacing w:line="360" w:lineRule="auto"/>
              <w:jc w:val="both"/>
              <w:rPr>
                <w:sz w:val="22"/>
                <w:szCs w:val="22"/>
              </w:rPr>
            </w:pPr>
            <w:r w:rsidRPr="008D6725">
              <w:rPr>
                <w:sz w:val="22"/>
                <w:szCs w:val="22"/>
              </w:rPr>
              <w:t>İnsan toplulukları ve toplumsal kurumların kökeni, gelişmesi, işlevi ve birbirleriyle ilişkileri, bu ilişkileri belirleyen ilke ve kurallar ile toplumsal sorunlar ve çözüm yolları konularında araştırmalar yapan, araştırma sonucunda edinilen bulguları yorumlayan ve önerilerde bulunan kişidir.</w:t>
            </w:r>
          </w:p>
          <w:p w14:paraId="0DF17C5B" w14:textId="77777777" w:rsidR="008D6725" w:rsidRPr="00E21E8A" w:rsidRDefault="008D6725" w:rsidP="008D6725"/>
          <w:p w14:paraId="043C63F6" w14:textId="77777777" w:rsidR="008D6725" w:rsidRPr="008D6725" w:rsidRDefault="008D6725" w:rsidP="008D6725">
            <w:pPr>
              <w:spacing w:line="360" w:lineRule="auto"/>
              <w:rPr>
                <w:b/>
                <w:sz w:val="22"/>
                <w:szCs w:val="22"/>
              </w:rPr>
            </w:pPr>
            <w:r w:rsidRPr="008D6725">
              <w:rPr>
                <w:b/>
                <w:sz w:val="22"/>
                <w:szCs w:val="22"/>
              </w:rPr>
              <w:t>GÖREV, YETKİ VE SORUMLULUKLAR</w:t>
            </w:r>
          </w:p>
          <w:p w14:paraId="1BD390FD"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İnsan topluluklarının kökenini, gelişmesini, yaşayış tarzını ve sosyal ilişkileri araştırmak,</w:t>
            </w:r>
          </w:p>
          <w:p w14:paraId="1E6DEB5D"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Çevreye, sosyal geleneklere aile ve diğer sosyal olaylara ilişkin bilimsel bilgiler toplayıp düzenleyerek, değerlendirmek,</w:t>
            </w:r>
          </w:p>
          <w:p w14:paraId="79EB2420"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Yurtdışı göç, gidilen ülkeye uyum, yurtdışındaki ikinci ve üçüncü kuşak gençlerin sorunları, farklı bir ülkede yerleşik hayata geçen yabancıların sorunları üzerinde araştırma yapmak ve saptanan sorunlar için projeler üretmek,</w:t>
            </w:r>
          </w:p>
          <w:p w14:paraId="4CD5DB8E" w14:textId="4A6CDD38"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Doğum, ölüm, iç ve dış göç, toplumun nüfus yapısını tespit etmek gibi demografik verilerin toplanması, toplanan bilgilerden hareketle geleceğe ait projeksiyonlar yapmak</w:t>
            </w:r>
            <w:r w:rsidR="00267F2E">
              <w:rPr>
                <w:sz w:val="22"/>
                <w:szCs w:val="22"/>
              </w:rPr>
              <w:t>,</w:t>
            </w:r>
          </w:p>
          <w:p w14:paraId="4354C136" w14:textId="4D6F92DF"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Eğitim programlarının toplumun gereksinimlerine göre düzenlenmesine, istihdam alanları ile beşeri kaynaklar arasındaki dengeyi sağlamaya yönelik araştırmalar yapmak</w:t>
            </w:r>
            <w:r w:rsidR="00267F2E">
              <w:rPr>
                <w:sz w:val="22"/>
                <w:szCs w:val="22"/>
              </w:rPr>
              <w:t>,</w:t>
            </w:r>
          </w:p>
          <w:p w14:paraId="2584FA4D"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Kültürel değerlerin analizini yapmak, kültürel mirası korumak, gelecek kuşaklara geliştirerek iletmek için tedbirler önermek,</w:t>
            </w:r>
          </w:p>
          <w:p w14:paraId="798332F6"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Çevre ve toplumsal yaşamın uyumlu gelişmesi için, çevre sorunlarının tespiti ve çevre korumasının halka benimsetilmesi için çalışmalar yapmak,</w:t>
            </w:r>
          </w:p>
          <w:p w14:paraId="39470326" w14:textId="4C625392"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Ailenin temel fonksiyonlarını geliştirebilmesi, aile kurumunun korunması, kadının statüsünün yükseltilmesi için alınacak önlemleri saptamak, çözüm önermek</w:t>
            </w:r>
            <w:r w:rsidR="00267F2E">
              <w:rPr>
                <w:sz w:val="22"/>
                <w:szCs w:val="22"/>
              </w:rPr>
              <w:t>,</w:t>
            </w:r>
          </w:p>
          <w:p w14:paraId="7450A557"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Kitle iletişim araçlarının etkilerini araştırmak,</w:t>
            </w:r>
          </w:p>
          <w:p w14:paraId="54E3E0F5"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Kamuoyu araştırmaları yapmak, hizmetlerin kimlere, niçin, nasıl götürülmesi gerektiğini araştırmak,</w:t>
            </w:r>
          </w:p>
          <w:p w14:paraId="4539F5A3"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Politik, ekonomik, hukuki alanda hizmet veren kurum ve kuruluşların alacakları kararların sosyal bünyeye uyarlanabilirliğini tespit edici araştırmalar yapmak, öneriler geliştirmek,</w:t>
            </w:r>
          </w:p>
          <w:p w14:paraId="5B9157DD" w14:textId="7510F9F5" w:rsidR="00CE6DDA" w:rsidRDefault="008D6725" w:rsidP="008D6725">
            <w:pPr>
              <w:pStyle w:val="ListeParagraf"/>
              <w:numPr>
                <w:ilvl w:val="0"/>
                <w:numId w:val="25"/>
              </w:numPr>
              <w:spacing w:after="160" w:line="360" w:lineRule="auto"/>
              <w:ind w:right="283"/>
              <w:jc w:val="both"/>
              <w:rPr>
                <w:sz w:val="22"/>
                <w:szCs w:val="22"/>
              </w:rPr>
            </w:pPr>
            <w:r w:rsidRPr="008D6725">
              <w:rPr>
                <w:sz w:val="22"/>
                <w:szCs w:val="22"/>
              </w:rPr>
              <w:t xml:space="preserve">Bilgileri yöneticilere kanuni yetki sahibi elemanlara, eğitimcilere ve sosyal problemlerinin çözümü </w:t>
            </w:r>
            <w:r w:rsidRPr="008D6725">
              <w:rPr>
                <w:sz w:val="22"/>
                <w:szCs w:val="22"/>
              </w:rPr>
              <w:lastRenderedPageBreak/>
              <w:t>ile uğraşan diğer fertlere ve kuruluşlara ulaştırmak, vb. görev ve işlemleri yerine getirir.</w:t>
            </w:r>
          </w:p>
          <w:p w14:paraId="6993BCCB" w14:textId="77777777" w:rsidR="008D6725" w:rsidRPr="008D6725" w:rsidRDefault="008D6725" w:rsidP="008D6725">
            <w:pPr>
              <w:spacing w:line="360" w:lineRule="auto"/>
              <w:rPr>
                <w:b/>
                <w:sz w:val="22"/>
                <w:szCs w:val="22"/>
              </w:rPr>
            </w:pPr>
            <w:r w:rsidRPr="008D6725">
              <w:rPr>
                <w:b/>
                <w:sz w:val="22"/>
                <w:szCs w:val="22"/>
              </w:rPr>
              <w:t>GÖREVİN GEREKTİRDİĞİ NİTELİKLER</w:t>
            </w:r>
          </w:p>
          <w:p w14:paraId="63BEAEA8"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657 sayılı Devlet Memurları Kanunu’nda belirtilen şartları taşımak</w:t>
            </w:r>
          </w:p>
          <w:p w14:paraId="253F46FD" w14:textId="77777777" w:rsidR="008D6725" w:rsidRPr="008D6725" w:rsidRDefault="008D6725" w:rsidP="008D6725">
            <w:pPr>
              <w:pStyle w:val="ListeParagraf"/>
              <w:numPr>
                <w:ilvl w:val="0"/>
                <w:numId w:val="25"/>
              </w:numPr>
              <w:spacing w:after="160" w:line="360" w:lineRule="auto"/>
              <w:ind w:right="283"/>
              <w:jc w:val="both"/>
              <w:rPr>
                <w:sz w:val="22"/>
                <w:szCs w:val="22"/>
              </w:rPr>
            </w:pPr>
            <w:r w:rsidRPr="008D6725">
              <w:rPr>
                <w:sz w:val="22"/>
                <w:szCs w:val="22"/>
              </w:rPr>
              <w:t>Faaliyetlerin en iyi şekilde sürdürebilmesi için gerekli karar verme ve sorun çözme niteliklerine sahip olmak</w:t>
            </w:r>
          </w:p>
          <w:p w14:paraId="0793173A" w14:textId="77777777" w:rsidR="008D6725" w:rsidRPr="008D6725" w:rsidRDefault="008D6725" w:rsidP="008D6725">
            <w:pPr>
              <w:spacing w:line="360" w:lineRule="auto"/>
              <w:rPr>
                <w:b/>
                <w:sz w:val="22"/>
                <w:szCs w:val="22"/>
              </w:rPr>
            </w:pPr>
            <w:r w:rsidRPr="008D6725">
              <w:rPr>
                <w:b/>
                <w:sz w:val="22"/>
                <w:szCs w:val="22"/>
              </w:rPr>
              <w:t>YASAL DAYANAKLAR</w:t>
            </w:r>
          </w:p>
          <w:p w14:paraId="5F3461D5" w14:textId="77777777" w:rsidR="009920EC" w:rsidRDefault="008D6725" w:rsidP="008D6725">
            <w:pPr>
              <w:pStyle w:val="ListeParagraf"/>
              <w:numPr>
                <w:ilvl w:val="0"/>
                <w:numId w:val="25"/>
              </w:numPr>
              <w:spacing w:after="160" w:line="360" w:lineRule="auto"/>
              <w:ind w:right="283"/>
              <w:jc w:val="both"/>
              <w:rPr>
                <w:sz w:val="22"/>
                <w:szCs w:val="22"/>
              </w:rPr>
            </w:pPr>
            <w:r w:rsidRPr="008D6725">
              <w:rPr>
                <w:sz w:val="22"/>
                <w:szCs w:val="22"/>
              </w:rPr>
              <w:t>657 sayılı Devlet Memurları Kanunu</w:t>
            </w:r>
          </w:p>
          <w:p w14:paraId="210FC0C6" w14:textId="77777777" w:rsidR="00B82978" w:rsidRDefault="00B82978" w:rsidP="00B82978">
            <w:pPr>
              <w:spacing w:after="160" w:line="360" w:lineRule="auto"/>
              <w:ind w:right="283"/>
              <w:jc w:val="both"/>
              <w:rPr>
                <w:sz w:val="22"/>
                <w:szCs w:val="22"/>
              </w:rPr>
            </w:pPr>
          </w:p>
          <w:p w14:paraId="48FD8D02" w14:textId="77777777" w:rsidR="000A4999" w:rsidRPr="000A4999" w:rsidRDefault="000A4999" w:rsidP="000A4999">
            <w:pPr>
              <w:spacing w:line="360" w:lineRule="auto"/>
              <w:jc w:val="both"/>
              <w:rPr>
                <w:sz w:val="22"/>
                <w:szCs w:val="22"/>
              </w:rPr>
            </w:pPr>
            <w:r w:rsidRPr="000A4999">
              <w:rPr>
                <w:sz w:val="22"/>
                <w:szCs w:val="22"/>
              </w:rPr>
              <w:t>Bu dokümanda açıklanan görev tanımını okudum. Görevimi burada belirtilen kapsamda yerine getirmeyi kabul ediyorum.</w:t>
            </w:r>
          </w:p>
          <w:p w14:paraId="624752B0" w14:textId="2BF68DD0" w:rsidR="00B82978" w:rsidRPr="00B82978" w:rsidRDefault="000A4999" w:rsidP="000A4999">
            <w:pPr>
              <w:spacing w:after="160" w:line="360" w:lineRule="auto"/>
              <w:ind w:right="283"/>
              <w:jc w:val="both"/>
              <w:rPr>
                <w:sz w:val="22"/>
                <w:szCs w:val="22"/>
              </w:rPr>
            </w:pPr>
            <w:r w:rsidRPr="000A4999">
              <w:rPr>
                <w:sz w:val="22"/>
                <w:szCs w:val="22"/>
              </w:rPr>
              <w:t>İmza                                                                                                                                       Tarih :  …./…./20....</w:t>
            </w:r>
          </w:p>
        </w:tc>
      </w:tr>
    </w:tbl>
    <w:p w14:paraId="295869F1" w14:textId="16065A3B" w:rsidR="00016976" w:rsidRPr="00344B36" w:rsidRDefault="00016976" w:rsidP="009920EC">
      <w:pPr>
        <w:rPr>
          <w:sz w:val="22"/>
          <w:szCs w:val="22"/>
        </w:rPr>
      </w:pPr>
    </w:p>
    <w:sectPr w:rsidR="00016976" w:rsidRPr="00344B36" w:rsidSect="00E318E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15D1E" w14:textId="77777777" w:rsidR="00E318E8" w:rsidRDefault="00E318E8" w:rsidP="0072515F">
      <w:r>
        <w:separator/>
      </w:r>
    </w:p>
  </w:endnote>
  <w:endnote w:type="continuationSeparator" w:id="0">
    <w:p w14:paraId="28CE0B8D" w14:textId="77777777" w:rsidR="00E318E8" w:rsidRDefault="00E318E8"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71A3" w14:textId="77777777" w:rsidR="00CE6DDA" w:rsidRDefault="00CE6DD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42B6C878" w:rsidR="00D018D2" w:rsidRPr="001E3951" w:rsidRDefault="00CE6DDA"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7E3725E0" w:rsidR="00D018D2" w:rsidRPr="001E3951" w:rsidRDefault="00CE6DDA" w:rsidP="00CE6DDA">
          <w:pPr>
            <w:pStyle w:val="AltBilgi"/>
            <w:rPr>
              <w:sz w:val="22"/>
              <w:szCs w:val="22"/>
            </w:rPr>
          </w:pPr>
          <w:r>
            <w:rPr>
              <w:sz w:val="22"/>
              <w:szCs w:val="22"/>
            </w:rPr>
            <w:t xml:space="preserve">                         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69B8" w14:textId="77777777" w:rsidR="00CE6DDA" w:rsidRDefault="00CE6D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64D4A" w14:textId="77777777" w:rsidR="00E318E8" w:rsidRDefault="00E318E8" w:rsidP="0072515F">
      <w:r>
        <w:separator/>
      </w:r>
    </w:p>
  </w:footnote>
  <w:footnote w:type="continuationSeparator" w:id="0">
    <w:p w14:paraId="1A719468" w14:textId="77777777" w:rsidR="00E318E8" w:rsidRDefault="00E318E8"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58F4" w14:textId="77777777" w:rsidR="00CE6DDA" w:rsidRDefault="00CE6DD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2FFF3757" w:rsidR="000D250F" w:rsidRPr="007B4963" w:rsidRDefault="003A141F" w:rsidP="00B700B4">
          <w:pPr>
            <w:jc w:val="center"/>
          </w:pPr>
          <w:r>
            <w:rPr>
              <w:noProof/>
            </w:rPr>
            <w:drawing>
              <wp:inline distT="0" distB="0" distL="0" distR="0" wp14:anchorId="6CFAE21D" wp14:editId="6FC166B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04750BDD" w:rsidR="000D250F" w:rsidRPr="00D82ADE" w:rsidRDefault="008D6725" w:rsidP="000A48A5">
          <w:pPr>
            <w:spacing w:line="276" w:lineRule="auto"/>
            <w:jc w:val="center"/>
            <w:rPr>
              <w:b/>
              <w:sz w:val="24"/>
              <w:szCs w:val="24"/>
            </w:rPr>
          </w:pPr>
          <w:r w:rsidRPr="008D6725">
            <w:rPr>
              <w:b/>
              <w:sz w:val="24"/>
              <w:szCs w:val="24"/>
            </w:rPr>
            <w:t xml:space="preserve">SOSYOLOG </w:t>
          </w:r>
          <w:r w:rsidR="009920EC">
            <w:rPr>
              <w:b/>
              <w:sz w:val="24"/>
              <w:szCs w:val="24"/>
            </w:rPr>
            <w:t>GÖREV TANIMI</w:t>
          </w:r>
        </w:p>
      </w:tc>
      <w:tc>
        <w:tcPr>
          <w:tcW w:w="1250" w:type="pct"/>
          <w:vAlign w:val="center"/>
        </w:tcPr>
        <w:p w14:paraId="36A9E833" w14:textId="4D50BE78" w:rsidR="000D250F" w:rsidRPr="007B4963" w:rsidRDefault="000D250F" w:rsidP="00B700B4">
          <w:pPr>
            <w:spacing w:line="276" w:lineRule="auto"/>
          </w:pPr>
          <w:r w:rsidRPr="007B4963">
            <w:t>Doküman No:</w:t>
          </w:r>
          <w:r w:rsidR="0075657F">
            <w:t xml:space="preserve"> </w:t>
          </w:r>
          <w:r w:rsidR="00C73188">
            <w:t>GRV-0</w:t>
          </w:r>
          <w:r w:rsidR="009920EC">
            <w:t>0</w:t>
          </w:r>
          <w:r w:rsidR="008D6725">
            <w:t>37</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6EF1E62" w:rsidR="000D250F" w:rsidRPr="007B4963" w:rsidRDefault="000D250F" w:rsidP="00B700B4">
          <w:pPr>
            <w:spacing w:line="276" w:lineRule="auto"/>
          </w:pPr>
          <w:r w:rsidRPr="007B4963">
            <w:t>Revizyon No:</w:t>
          </w:r>
          <w:r w:rsidR="0075657F">
            <w:t xml:space="preserve"> </w:t>
          </w:r>
          <w:r w:rsidR="00B3737A">
            <w:t>0</w:t>
          </w:r>
          <w:r w:rsidR="003A141F">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131A2D7D" w:rsidR="000D250F" w:rsidRPr="007B4963" w:rsidRDefault="000D250F" w:rsidP="00B700B4">
          <w:pPr>
            <w:spacing w:line="276" w:lineRule="auto"/>
          </w:pPr>
          <w:r w:rsidRPr="007B4963">
            <w:t>Revizyon Tarihi:</w:t>
          </w:r>
          <w:r w:rsidR="0075657F">
            <w:t xml:space="preserve"> </w:t>
          </w:r>
          <w:r w:rsidR="003A141F">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5C2F73A0" w:rsidR="009D067F" w:rsidRPr="007B4963" w:rsidRDefault="000D250F" w:rsidP="00B700B4">
          <w:pPr>
            <w:spacing w:line="276" w:lineRule="auto"/>
          </w:pPr>
          <w:r>
            <w:t>Sayfa No:</w:t>
          </w:r>
          <w:r w:rsidR="0075657F">
            <w:t xml:space="preserve"> </w:t>
          </w:r>
          <w:r w:rsidR="00B3737A">
            <w:t>1/1</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DB81" w14:textId="77777777" w:rsidR="00CE6DDA" w:rsidRDefault="00CE6DD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3AC5104"/>
    <w:multiLevelType w:val="hybridMultilevel"/>
    <w:tmpl w:val="8B68A4C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B8D7825"/>
    <w:multiLevelType w:val="hybridMultilevel"/>
    <w:tmpl w:val="EC1A3F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2614800">
    <w:abstractNumId w:val="29"/>
  </w:num>
  <w:num w:numId="2" w16cid:durableId="281806284">
    <w:abstractNumId w:val="26"/>
  </w:num>
  <w:num w:numId="3" w16cid:durableId="614753316">
    <w:abstractNumId w:val="5"/>
  </w:num>
  <w:num w:numId="4" w16cid:durableId="1500342604">
    <w:abstractNumId w:val="9"/>
  </w:num>
  <w:num w:numId="5" w16cid:durableId="1115098841">
    <w:abstractNumId w:val="4"/>
  </w:num>
  <w:num w:numId="6" w16cid:durableId="1714579694">
    <w:abstractNumId w:val="12"/>
  </w:num>
  <w:num w:numId="7" w16cid:durableId="403533824">
    <w:abstractNumId w:val="11"/>
  </w:num>
  <w:num w:numId="8" w16cid:durableId="1498767887">
    <w:abstractNumId w:val="2"/>
  </w:num>
  <w:num w:numId="9" w16cid:durableId="583533735">
    <w:abstractNumId w:val="20"/>
  </w:num>
  <w:num w:numId="10" w16cid:durableId="589311595">
    <w:abstractNumId w:val="7"/>
  </w:num>
  <w:num w:numId="11" w16cid:durableId="1804077659">
    <w:abstractNumId w:val="16"/>
  </w:num>
  <w:num w:numId="12" w16cid:durableId="1365473431">
    <w:abstractNumId w:val="25"/>
  </w:num>
  <w:num w:numId="13" w16cid:durableId="72631057">
    <w:abstractNumId w:val="28"/>
  </w:num>
  <w:num w:numId="14" w16cid:durableId="435053821">
    <w:abstractNumId w:val="15"/>
  </w:num>
  <w:num w:numId="15" w16cid:durableId="571698217">
    <w:abstractNumId w:val="1"/>
  </w:num>
  <w:num w:numId="16" w16cid:durableId="376201534">
    <w:abstractNumId w:val="17"/>
  </w:num>
  <w:num w:numId="17" w16cid:durableId="364869254">
    <w:abstractNumId w:val="8"/>
  </w:num>
  <w:num w:numId="18" w16cid:durableId="595406332">
    <w:abstractNumId w:val="6"/>
  </w:num>
  <w:num w:numId="19" w16cid:durableId="1094083443">
    <w:abstractNumId w:val="22"/>
    <w:lvlOverride w:ilvl="0">
      <w:startOverride w:val="1"/>
    </w:lvlOverride>
  </w:num>
  <w:num w:numId="20" w16cid:durableId="2041513482">
    <w:abstractNumId w:val="27"/>
  </w:num>
  <w:num w:numId="21" w16cid:durableId="1673487259">
    <w:abstractNumId w:val="0"/>
  </w:num>
  <w:num w:numId="22" w16cid:durableId="1758287711">
    <w:abstractNumId w:val="23"/>
  </w:num>
  <w:num w:numId="23" w16cid:durableId="385229404">
    <w:abstractNumId w:val="21"/>
  </w:num>
  <w:num w:numId="24" w16cid:durableId="1275213953">
    <w:abstractNumId w:val="13"/>
  </w:num>
  <w:num w:numId="25" w16cid:durableId="881214075">
    <w:abstractNumId w:val="18"/>
  </w:num>
  <w:num w:numId="26" w16cid:durableId="522476001">
    <w:abstractNumId w:val="24"/>
  </w:num>
  <w:num w:numId="27" w16cid:durableId="1280648332">
    <w:abstractNumId w:val="3"/>
  </w:num>
  <w:num w:numId="28" w16cid:durableId="1786536611">
    <w:abstractNumId w:val="19"/>
  </w:num>
  <w:num w:numId="29" w16cid:durableId="1871457413">
    <w:abstractNumId w:val="14"/>
  </w:num>
  <w:num w:numId="30" w16cid:durableId="124736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73C"/>
    <w:rsid w:val="000A48A5"/>
    <w:rsid w:val="000A4999"/>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67F2E"/>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141F"/>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4E555A"/>
    <w:rsid w:val="004F6AF1"/>
    <w:rsid w:val="0051146B"/>
    <w:rsid w:val="00512044"/>
    <w:rsid w:val="00517EED"/>
    <w:rsid w:val="00524C90"/>
    <w:rsid w:val="005260F0"/>
    <w:rsid w:val="005322D1"/>
    <w:rsid w:val="00544808"/>
    <w:rsid w:val="00581BDD"/>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D6725"/>
    <w:rsid w:val="008F43C8"/>
    <w:rsid w:val="00917C74"/>
    <w:rsid w:val="00926577"/>
    <w:rsid w:val="00926F55"/>
    <w:rsid w:val="009315F9"/>
    <w:rsid w:val="00935DF2"/>
    <w:rsid w:val="00936172"/>
    <w:rsid w:val="00936945"/>
    <w:rsid w:val="00957269"/>
    <w:rsid w:val="009634BE"/>
    <w:rsid w:val="009838FA"/>
    <w:rsid w:val="009920EC"/>
    <w:rsid w:val="0099775D"/>
    <w:rsid w:val="009B0A40"/>
    <w:rsid w:val="009D067F"/>
    <w:rsid w:val="009D0F2C"/>
    <w:rsid w:val="009D2D93"/>
    <w:rsid w:val="009D5080"/>
    <w:rsid w:val="009F0D91"/>
    <w:rsid w:val="009F5ABB"/>
    <w:rsid w:val="009F6833"/>
    <w:rsid w:val="00A045FF"/>
    <w:rsid w:val="00A1047B"/>
    <w:rsid w:val="00A1411F"/>
    <w:rsid w:val="00A27A71"/>
    <w:rsid w:val="00A41FC0"/>
    <w:rsid w:val="00A4526C"/>
    <w:rsid w:val="00A86033"/>
    <w:rsid w:val="00AA0D67"/>
    <w:rsid w:val="00AB1F2D"/>
    <w:rsid w:val="00AC15E0"/>
    <w:rsid w:val="00AC29DF"/>
    <w:rsid w:val="00AC3081"/>
    <w:rsid w:val="00AD65CC"/>
    <w:rsid w:val="00AE6502"/>
    <w:rsid w:val="00AF0D70"/>
    <w:rsid w:val="00B0387F"/>
    <w:rsid w:val="00B0620C"/>
    <w:rsid w:val="00B11B71"/>
    <w:rsid w:val="00B13CF6"/>
    <w:rsid w:val="00B27C9D"/>
    <w:rsid w:val="00B36539"/>
    <w:rsid w:val="00B3737A"/>
    <w:rsid w:val="00B47885"/>
    <w:rsid w:val="00B47B5E"/>
    <w:rsid w:val="00B700B4"/>
    <w:rsid w:val="00B823A7"/>
    <w:rsid w:val="00B82978"/>
    <w:rsid w:val="00B9229A"/>
    <w:rsid w:val="00B96859"/>
    <w:rsid w:val="00BC3F0D"/>
    <w:rsid w:val="00BD5C35"/>
    <w:rsid w:val="00BF64E9"/>
    <w:rsid w:val="00C00F86"/>
    <w:rsid w:val="00C0349A"/>
    <w:rsid w:val="00C17EA0"/>
    <w:rsid w:val="00C333FB"/>
    <w:rsid w:val="00C56C88"/>
    <w:rsid w:val="00C73188"/>
    <w:rsid w:val="00C7582B"/>
    <w:rsid w:val="00C76404"/>
    <w:rsid w:val="00C91027"/>
    <w:rsid w:val="00CA46CC"/>
    <w:rsid w:val="00CC5A3C"/>
    <w:rsid w:val="00CC6BE4"/>
    <w:rsid w:val="00CD3B92"/>
    <w:rsid w:val="00CD40CD"/>
    <w:rsid w:val="00CD489C"/>
    <w:rsid w:val="00CE6DDA"/>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18E8"/>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266E6"/>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699157436">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0454-68D7-4416-818D-F32895C4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9826</TotalTime>
  <Pages>2</Pages>
  <Words>410</Words>
  <Characters>2337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146</cp:revision>
  <cp:lastPrinted>2022-12-02T10:44:00Z</cp:lastPrinted>
  <dcterms:created xsi:type="dcterms:W3CDTF">2017-07-17T11:46:00Z</dcterms:created>
  <dcterms:modified xsi:type="dcterms:W3CDTF">2024-01-30T08:25:00Z</dcterms:modified>
</cp:coreProperties>
</file>