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oKlavuzu1"/>
        <w:tblW w:w="10207" w:type="dxa"/>
        <w:tblInd w:w="-34" w:type="dxa"/>
        <w:tblBorders>
          <w:insideH w:val="none" w:sz="0" w:space="0" w:color="auto"/>
          <w:insideV w:val="none" w:sz="0" w:space="0" w:color="auto"/>
        </w:tblBorders>
        <w:tblLayout w:type="fixed"/>
        <w:tblLook w:val="04A0" w:firstRow="1" w:lastRow="0" w:firstColumn="1" w:lastColumn="0" w:noHBand="0" w:noVBand="1"/>
      </w:tblPr>
      <w:tblGrid>
        <w:gridCol w:w="10207"/>
      </w:tblGrid>
      <w:tr w:rsidR="009920EC" w:rsidRPr="00344B36" w14:paraId="653C0C51" w14:textId="77777777" w:rsidTr="000A48A5">
        <w:trPr>
          <w:trHeight w:val="11057"/>
        </w:trPr>
        <w:tc>
          <w:tcPr>
            <w:tcW w:w="10207" w:type="dxa"/>
          </w:tcPr>
          <w:p w14:paraId="25536506" w14:textId="77777777" w:rsidR="00344B36" w:rsidRPr="00344B36" w:rsidRDefault="00344B36" w:rsidP="00344B36">
            <w:pPr>
              <w:pStyle w:val="ListeParagraf"/>
              <w:ind w:left="0"/>
              <w:jc w:val="both"/>
              <w:rPr>
                <w:sz w:val="22"/>
                <w:szCs w:val="22"/>
              </w:rPr>
            </w:pPr>
          </w:p>
          <w:tbl>
            <w:tblPr>
              <w:tblStyle w:val="TabloKlavuzu"/>
              <w:tblW w:w="9930" w:type="dxa"/>
              <w:tblLayout w:type="fixed"/>
              <w:tblLook w:val="04A0" w:firstRow="1" w:lastRow="0" w:firstColumn="1" w:lastColumn="0" w:noHBand="0" w:noVBand="1"/>
            </w:tblPr>
            <w:tblGrid>
              <w:gridCol w:w="2835"/>
              <w:gridCol w:w="7095"/>
            </w:tblGrid>
            <w:tr w:rsidR="00860AF4" w:rsidRPr="00344B36" w14:paraId="0CD7788B" w14:textId="77777777" w:rsidTr="0003629F">
              <w:trPr>
                <w:trHeight w:val="291"/>
              </w:trPr>
              <w:tc>
                <w:tcPr>
                  <w:tcW w:w="2835" w:type="dxa"/>
                  <w:tcBorders>
                    <w:left w:val="single" w:sz="18" w:space="0" w:color="auto"/>
                  </w:tcBorders>
                </w:tcPr>
                <w:p w14:paraId="0B575CA4" w14:textId="77777777" w:rsidR="00860AF4" w:rsidRPr="00344B36" w:rsidRDefault="00860AF4" w:rsidP="00860AF4">
                  <w:pPr>
                    <w:ind w:right="-312"/>
                    <w:rPr>
                      <w:b/>
                      <w:sz w:val="22"/>
                      <w:szCs w:val="22"/>
                    </w:rPr>
                  </w:pPr>
                  <w:r w:rsidRPr="00344B36">
                    <w:rPr>
                      <w:b/>
                      <w:sz w:val="22"/>
                      <w:szCs w:val="22"/>
                    </w:rPr>
                    <w:t>Adı ve Soyadı</w:t>
                  </w:r>
                </w:p>
              </w:tc>
              <w:tc>
                <w:tcPr>
                  <w:tcW w:w="7095" w:type="dxa"/>
                  <w:tcBorders>
                    <w:right w:val="single" w:sz="18" w:space="0" w:color="auto"/>
                  </w:tcBorders>
                </w:tcPr>
                <w:p w14:paraId="3189C1AB" w14:textId="77777777" w:rsidR="00860AF4" w:rsidRPr="00344B36" w:rsidRDefault="00860AF4" w:rsidP="00860AF4">
                  <w:pPr>
                    <w:rPr>
                      <w:sz w:val="22"/>
                      <w:szCs w:val="22"/>
                    </w:rPr>
                  </w:pPr>
                </w:p>
              </w:tc>
            </w:tr>
            <w:tr w:rsidR="00860AF4" w:rsidRPr="00344B36" w14:paraId="3E0E2C15" w14:textId="77777777" w:rsidTr="0003629F">
              <w:trPr>
                <w:trHeight w:val="291"/>
              </w:trPr>
              <w:tc>
                <w:tcPr>
                  <w:tcW w:w="2835" w:type="dxa"/>
                  <w:tcBorders>
                    <w:left w:val="single" w:sz="18" w:space="0" w:color="auto"/>
                  </w:tcBorders>
                </w:tcPr>
                <w:p w14:paraId="4138218C" w14:textId="77777777" w:rsidR="00860AF4" w:rsidRPr="00344B36" w:rsidRDefault="00860AF4" w:rsidP="00860AF4">
                  <w:pPr>
                    <w:ind w:right="-312"/>
                    <w:rPr>
                      <w:b/>
                      <w:sz w:val="22"/>
                      <w:szCs w:val="22"/>
                    </w:rPr>
                  </w:pPr>
                  <w:r w:rsidRPr="00344B36">
                    <w:rPr>
                      <w:b/>
                      <w:sz w:val="22"/>
                      <w:szCs w:val="22"/>
                    </w:rPr>
                    <w:t>Kadro Unvanı</w:t>
                  </w:r>
                </w:p>
              </w:tc>
              <w:tc>
                <w:tcPr>
                  <w:tcW w:w="7095" w:type="dxa"/>
                  <w:tcBorders>
                    <w:right w:val="single" w:sz="18" w:space="0" w:color="auto"/>
                  </w:tcBorders>
                </w:tcPr>
                <w:p w14:paraId="216BC26A" w14:textId="3921A1BA" w:rsidR="00860AF4" w:rsidRPr="009315F9" w:rsidRDefault="00860AF4" w:rsidP="00860AF4">
                  <w:pPr>
                    <w:rPr>
                      <w:sz w:val="24"/>
                      <w:szCs w:val="24"/>
                    </w:rPr>
                  </w:pPr>
                </w:p>
              </w:tc>
            </w:tr>
            <w:tr w:rsidR="00860AF4" w:rsidRPr="00344B36" w14:paraId="5A6DE78F" w14:textId="77777777" w:rsidTr="0003629F">
              <w:trPr>
                <w:trHeight w:val="291"/>
              </w:trPr>
              <w:tc>
                <w:tcPr>
                  <w:tcW w:w="2835" w:type="dxa"/>
                  <w:tcBorders>
                    <w:left w:val="single" w:sz="18" w:space="0" w:color="auto"/>
                  </w:tcBorders>
                </w:tcPr>
                <w:p w14:paraId="40BDF7B9" w14:textId="77777777" w:rsidR="00860AF4" w:rsidRPr="00344B36" w:rsidRDefault="00860AF4" w:rsidP="00860AF4">
                  <w:pPr>
                    <w:ind w:right="-312"/>
                    <w:rPr>
                      <w:b/>
                      <w:sz w:val="22"/>
                      <w:szCs w:val="22"/>
                    </w:rPr>
                  </w:pPr>
                  <w:r w:rsidRPr="00344B36">
                    <w:rPr>
                      <w:b/>
                      <w:sz w:val="22"/>
                      <w:szCs w:val="22"/>
                    </w:rPr>
                    <w:t>Görev Unvanı</w:t>
                  </w:r>
                </w:p>
              </w:tc>
              <w:tc>
                <w:tcPr>
                  <w:tcW w:w="7095" w:type="dxa"/>
                  <w:tcBorders>
                    <w:right w:val="single" w:sz="18" w:space="0" w:color="auto"/>
                  </w:tcBorders>
                </w:tcPr>
                <w:p w14:paraId="52D542BB" w14:textId="5EB6BCB2" w:rsidR="00860AF4" w:rsidRPr="009315F9" w:rsidRDefault="00860AF4" w:rsidP="00860AF4">
                  <w:pPr>
                    <w:rPr>
                      <w:sz w:val="24"/>
                      <w:szCs w:val="24"/>
                    </w:rPr>
                  </w:pPr>
                  <w:r w:rsidRPr="00860AF4">
                    <w:rPr>
                      <w:sz w:val="22"/>
                      <w:szCs w:val="22"/>
                    </w:rPr>
                    <w:t>MUHASEBE YETKİLİSİ</w:t>
                  </w:r>
                </w:p>
              </w:tc>
            </w:tr>
            <w:tr w:rsidR="00860AF4" w:rsidRPr="00344B36" w14:paraId="1180D1C8" w14:textId="77777777" w:rsidTr="0003629F">
              <w:trPr>
                <w:trHeight w:val="291"/>
              </w:trPr>
              <w:tc>
                <w:tcPr>
                  <w:tcW w:w="2835" w:type="dxa"/>
                  <w:tcBorders>
                    <w:left w:val="single" w:sz="18" w:space="0" w:color="auto"/>
                  </w:tcBorders>
                </w:tcPr>
                <w:p w14:paraId="45593ACE" w14:textId="77777777" w:rsidR="00860AF4" w:rsidRPr="00344B36" w:rsidRDefault="00860AF4" w:rsidP="00860AF4">
                  <w:pPr>
                    <w:ind w:right="-312"/>
                    <w:rPr>
                      <w:b/>
                      <w:sz w:val="22"/>
                      <w:szCs w:val="22"/>
                    </w:rPr>
                  </w:pPr>
                  <w:r w:rsidRPr="00344B36">
                    <w:rPr>
                      <w:b/>
                      <w:sz w:val="22"/>
                      <w:szCs w:val="22"/>
                    </w:rPr>
                    <w:t>İletişim / E-mail</w:t>
                  </w:r>
                </w:p>
              </w:tc>
              <w:tc>
                <w:tcPr>
                  <w:tcW w:w="7095" w:type="dxa"/>
                  <w:tcBorders>
                    <w:right w:val="single" w:sz="18" w:space="0" w:color="auto"/>
                  </w:tcBorders>
                </w:tcPr>
                <w:p w14:paraId="0B31D338" w14:textId="77777777" w:rsidR="00860AF4" w:rsidRPr="009315F9" w:rsidRDefault="00860AF4" w:rsidP="00860AF4">
                  <w:pPr>
                    <w:rPr>
                      <w:sz w:val="24"/>
                      <w:szCs w:val="24"/>
                    </w:rPr>
                  </w:pPr>
                </w:p>
              </w:tc>
            </w:tr>
            <w:tr w:rsidR="00860AF4" w:rsidRPr="00344B36" w14:paraId="24464901" w14:textId="77777777" w:rsidTr="0003629F">
              <w:trPr>
                <w:trHeight w:val="291"/>
              </w:trPr>
              <w:tc>
                <w:tcPr>
                  <w:tcW w:w="2835" w:type="dxa"/>
                  <w:tcBorders>
                    <w:left w:val="single" w:sz="18" w:space="0" w:color="auto"/>
                  </w:tcBorders>
                </w:tcPr>
                <w:p w14:paraId="15FC8F3F" w14:textId="77777777" w:rsidR="00860AF4" w:rsidRPr="00344B36" w:rsidRDefault="00860AF4" w:rsidP="00860AF4">
                  <w:pPr>
                    <w:ind w:right="-312"/>
                    <w:rPr>
                      <w:b/>
                      <w:sz w:val="22"/>
                      <w:szCs w:val="22"/>
                    </w:rPr>
                  </w:pPr>
                  <w:r w:rsidRPr="00344B36">
                    <w:rPr>
                      <w:b/>
                      <w:sz w:val="22"/>
                      <w:szCs w:val="22"/>
                    </w:rPr>
                    <w:t>Üst Yönetici/Yöneticileri</w:t>
                  </w:r>
                </w:p>
              </w:tc>
              <w:tc>
                <w:tcPr>
                  <w:tcW w:w="7095" w:type="dxa"/>
                  <w:tcBorders>
                    <w:right w:val="single" w:sz="18" w:space="0" w:color="auto"/>
                  </w:tcBorders>
                </w:tcPr>
                <w:p w14:paraId="15101019" w14:textId="6EC4AF5A" w:rsidR="00860AF4" w:rsidRPr="009315F9" w:rsidRDefault="00860AF4" w:rsidP="00860AF4">
                  <w:pPr>
                    <w:rPr>
                      <w:sz w:val="24"/>
                      <w:szCs w:val="24"/>
                    </w:rPr>
                  </w:pPr>
                  <w:r w:rsidRPr="00860AF4">
                    <w:rPr>
                      <w:sz w:val="22"/>
                      <w:szCs w:val="22"/>
                    </w:rPr>
                    <w:t>STRATEJİ GELİŞTİRME DAİRE BAŞKANI</w:t>
                  </w:r>
                </w:p>
              </w:tc>
            </w:tr>
            <w:tr w:rsidR="00860AF4" w:rsidRPr="00344B36" w14:paraId="1B0C31D5" w14:textId="77777777" w:rsidTr="0003629F">
              <w:trPr>
                <w:trHeight w:val="291"/>
              </w:trPr>
              <w:tc>
                <w:tcPr>
                  <w:tcW w:w="2835" w:type="dxa"/>
                  <w:tcBorders>
                    <w:left w:val="single" w:sz="18" w:space="0" w:color="auto"/>
                  </w:tcBorders>
                </w:tcPr>
                <w:p w14:paraId="376B6E80" w14:textId="654FFFC0" w:rsidR="00860AF4" w:rsidRPr="00344B36" w:rsidRDefault="00860AF4" w:rsidP="00860AF4">
                  <w:pPr>
                    <w:ind w:right="-312"/>
                    <w:rPr>
                      <w:b/>
                      <w:sz w:val="22"/>
                      <w:szCs w:val="22"/>
                    </w:rPr>
                  </w:pPr>
                  <w:r w:rsidRPr="00344B36">
                    <w:rPr>
                      <w:b/>
                      <w:sz w:val="22"/>
                      <w:szCs w:val="22"/>
                    </w:rPr>
                    <w:t>Görev Devri (</w:t>
                  </w:r>
                  <w:r>
                    <w:rPr>
                      <w:b/>
                      <w:sz w:val="22"/>
                      <w:szCs w:val="22"/>
                    </w:rPr>
                    <w:t>Vekalet</w:t>
                  </w:r>
                  <w:r w:rsidRPr="00344B36">
                    <w:rPr>
                      <w:b/>
                      <w:sz w:val="22"/>
                      <w:szCs w:val="22"/>
                    </w:rPr>
                    <w:t>)</w:t>
                  </w:r>
                </w:p>
              </w:tc>
              <w:tc>
                <w:tcPr>
                  <w:tcW w:w="7095" w:type="dxa"/>
                  <w:tcBorders>
                    <w:right w:val="single" w:sz="18" w:space="0" w:color="auto"/>
                  </w:tcBorders>
                </w:tcPr>
                <w:p w14:paraId="2F7AF4C0" w14:textId="77777777" w:rsidR="00860AF4" w:rsidRPr="00344B36" w:rsidRDefault="00860AF4" w:rsidP="00860AF4">
                  <w:pPr>
                    <w:rPr>
                      <w:sz w:val="22"/>
                      <w:szCs w:val="22"/>
                    </w:rPr>
                  </w:pPr>
                </w:p>
              </w:tc>
            </w:tr>
          </w:tbl>
          <w:p w14:paraId="1C79E1BD" w14:textId="33D14FC7" w:rsidR="009315F9" w:rsidRPr="009315F9" w:rsidRDefault="00455EE2" w:rsidP="009315F9">
            <w:pPr>
              <w:tabs>
                <w:tab w:val="left" w:pos="8040"/>
              </w:tabs>
              <w:rPr>
                <w:sz w:val="22"/>
                <w:szCs w:val="22"/>
              </w:rPr>
            </w:pPr>
            <w:r>
              <w:rPr>
                <w:sz w:val="22"/>
                <w:szCs w:val="22"/>
              </w:rPr>
              <w:tab/>
            </w:r>
          </w:p>
          <w:p w14:paraId="2B098C6E" w14:textId="1201352C" w:rsidR="00860AF4" w:rsidRDefault="00860AF4" w:rsidP="00860AF4">
            <w:pPr>
              <w:spacing w:line="360" w:lineRule="auto"/>
              <w:rPr>
                <w:b/>
                <w:sz w:val="22"/>
                <w:szCs w:val="22"/>
              </w:rPr>
            </w:pPr>
            <w:r w:rsidRPr="00860AF4">
              <w:rPr>
                <w:b/>
                <w:sz w:val="22"/>
                <w:szCs w:val="22"/>
              </w:rPr>
              <w:t>GÖREV TANIMI</w:t>
            </w:r>
          </w:p>
          <w:p w14:paraId="285D21B1" w14:textId="41423E1C" w:rsidR="00860AF4" w:rsidRPr="00860AF4" w:rsidRDefault="00860AF4" w:rsidP="00860AF4">
            <w:pPr>
              <w:spacing w:line="360" w:lineRule="auto"/>
              <w:jc w:val="both"/>
              <w:rPr>
                <w:sz w:val="22"/>
                <w:szCs w:val="22"/>
              </w:rPr>
            </w:pPr>
            <w:r w:rsidRPr="00860AF4">
              <w:rPr>
                <w:sz w:val="22"/>
                <w:szCs w:val="22"/>
              </w:rPr>
              <w:t>Gelirlerin ve alacakların tahsili, giderlerin hak sahiplerine ödenmesi, para ve parayla ifade edilebilen değerler ile emanetlerin alınması, saklanması, ilgililere verilmesi, gönderilmesi ve diğer tüm malî işlemlerin kayıtlarının yapılması ve raporlanması gibi muhasebe hizmetlerinin yerine getirilmesinden ve muhasebe biriminin yönetiminden sorumludur</w:t>
            </w:r>
            <w:r>
              <w:rPr>
                <w:sz w:val="22"/>
                <w:szCs w:val="22"/>
              </w:rPr>
              <w:t>.</w:t>
            </w:r>
          </w:p>
          <w:p w14:paraId="17E252F4" w14:textId="1D1301FE" w:rsidR="00860AF4" w:rsidRDefault="00860AF4" w:rsidP="00860AF4">
            <w:pPr>
              <w:ind w:right="283"/>
              <w:jc w:val="both"/>
              <w:rPr>
                <w:b/>
                <w:color w:val="000000"/>
              </w:rPr>
            </w:pPr>
          </w:p>
          <w:p w14:paraId="60951156" w14:textId="629DE249" w:rsidR="00860AF4" w:rsidRDefault="00860AF4" w:rsidP="00860AF4">
            <w:pPr>
              <w:spacing w:line="360" w:lineRule="auto"/>
              <w:rPr>
                <w:b/>
                <w:sz w:val="22"/>
                <w:szCs w:val="22"/>
              </w:rPr>
            </w:pPr>
            <w:r w:rsidRPr="00860AF4">
              <w:rPr>
                <w:b/>
                <w:sz w:val="22"/>
                <w:szCs w:val="22"/>
              </w:rPr>
              <w:t>GÖREV, YETKİ VE SORUMLULUKLAR</w:t>
            </w:r>
          </w:p>
          <w:p w14:paraId="51C70102" w14:textId="77777777" w:rsidR="00860AF4" w:rsidRPr="00860AF4" w:rsidRDefault="00860AF4" w:rsidP="00860AF4">
            <w:pPr>
              <w:pStyle w:val="ListeParagraf"/>
              <w:numPr>
                <w:ilvl w:val="0"/>
                <w:numId w:val="25"/>
              </w:numPr>
              <w:spacing w:after="160" w:line="360" w:lineRule="auto"/>
              <w:ind w:right="283"/>
              <w:jc w:val="both"/>
              <w:rPr>
                <w:sz w:val="22"/>
                <w:szCs w:val="22"/>
              </w:rPr>
            </w:pPr>
            <w:r w:rsidRPr="00860AF4">
              <w:rPr>
                <w:sz w:val="22"/>
                <w:szCs w:val="22"/>
              </w:rPr>
              <w:t>Gelirleri ve alacakları ilgili mevzuatına göre tahsil etmek, yersiz ve fazla tahsil edilenleri ilgililerine iade etmek.</w:t>
            </w:r>
          </w:p>
          <w:p w14:paraId="5A7E91BA" w14:textId="77777777" w:rsidR="00860AF4" w:rsidRPr="00860AF4" w:rsidRDefault="00860AF4" w:rsidP="00860AF4">
            <w:pPr>
              <w:pStyle w:val="ListeParagraf"/>
              <w:numPr>
                <w:ilvl w:val="0"/>
                <w:numId w:val="25"/>
              </w:numPr>
              <w:spacing w:after="160" w:line="360" w:lineRule="auto"/>
              <w:ind w:right="283"/>
              <w:jc w:val="both"/>
              <w:rPr>
                <w:sz w:val="22"/>
                <w:szCs w:val="22"/>
              </w:rPr>
            </w:pPr>
            <w:r w:rsidRPr="00860AF4">
              <w:rPr>
                <w:sz w:val="22"/>
                <w:szCs w:val="22"/>
              </w:rPr>
              <w:t>Giderleri ve borçları hak sahiplerine ödemek.</w:t>
            </w:r>
          </w:p>
          <w:p w14:paraId="44A96AE8" w14:textId="77777777" w:rsidR="00860AF4" w:rsidRPr="00860AF4" w:rsidRDefault="00860AF4" w:rsidP="00860AF4">
            <w:pPr>
              <w:pStyle w:val="ListeParagraf"/>
              <w:numPr>
                <w:ilvl w:val="0"/>
                <w:numId w:val="25"/>
              </w:numPr>
              <w:spacing w:after="160" w:line="360" w:lineRule="auto"/>
              <w:ind w:right="283"/>
              <w:jc w:val="both"/>
              <w:rPr>
                <w:sz w:val="22"/>
                <w:szCs w:val="22"/>
              </w:rPr>
            </w:pPr>
            <w:r w:rsidRPr="00860AF4">
              <w:rPr>
                <w:sz w:val="22"/>
                <w:szCs w:val="22"/>
              </w:rPr>
              <w:t>Para ve parayla ifade edilebilen değerler ile emanetleri almak, saklamak ve ilgililere vermek veya göndermek.</w:t>
            </w:r>
          </w:p>
          <w:p w14:paraId="3277140F" w14:textId="77777777" w:rsidR="00860AF4" w:rsidRPr="00860AF4" w:rsidRDefault="00860AF4" w:rsidP="00860AF4">
            <w:pPr>
              <w:pStyle w:val="ListeParagraf"/>
              <w:numPr>
                <w:ilvl w:val="0"/>
                <w:numId w:val="25"/>
              </w:numPr>
              <w:spacing w:after="160" w:line="360" w:lineRule="auto"/>
              <w:ind w:right="283"/>
              <w:jc w:val="both"/>
              <w:rPr>
                <w:sz w:val="22"/>
                <w:szCs w:val="22"/>
              </w:rPr>
            </w:pPr>
            <w:r w:rsidRPr="00860AF4">
              <w:rPr>
                <w:sz w:val="22"/>
                <w:szCs w:val="22"/>
              </w:rPr>
              <w:t>Yukarıdaki bentlerde sayılan işlemlere ve diğer mali işlemlere ilişkin kayıtları usulüne uygun, saydam ve erişilebilir şekilde tutmak, mali rapor ve tabloları her türlü müdahaleden bağımsız olarak düzenlemek.</w:t>
            </w:r>
          </w:p>
          <w:p w14:paraId="1D494BC2" w14:textId="77777777" w:rsidR="00860AF4" w:rsidRPr="00860AF4" w:rsidRDefault="00860AF4" w:rsidP="00860AF4">
            <w:pPr>
              <w:pStyle w:val="ListeParagraf"/>
              <w:numPr>
                <w:ilvl w:val="0"/>
                <w:numId w:val="25"/>
              </w:numPr>
              <w:spacing w:after="160" w:line="360" w:lineRule="auto"/>
              <w:ind w:right="283"/>
              <w:jc w:val="both"/>
              <w:rPr>
                <w:sz w:val="22"/>
                <w:szCs w:val="22"/>
              </w:rPr>
            </w:pPr>
            <w:r w:rsidRPr="00860AF4">
              <w:rPr>
                <w:sz w:val="22"/>
                <w:szCs w:val="22"/>
              </w:rPr>
              <w:t>Gerekli bilgi ve raporları, Bakanlığa, hizmet verilen ilgili kamu idaresinin harcama yetkilisi ile üst yöneticisine ve yetkili kılınmış diğer mercilere muhasebe yönetmeliklerinde belirtilen sürelerde düzenli olarak vermek.</w:t>
            </w:r>
          </w:p>
          <w:p w14:paraId="1FEC0FD2" w14:textId="77777777" w:rsidR="00860AF4" w:rsidRPr="00860AF4" w:rsidRDefault="00860AF4" w:rsidP="00860AF4">
            <w:pPr>
              <w:pStyle w:val="ListeParagraf"/>
              <w:numPr>
                <w:ilvl w:val="0"/>
                <w:numId w:val="25"/>
              </w:numPr>
              <w:spacing w:after="160" w:line="360" w:lineRule="auto"/>
              <w:ind w:right="283"/>
              <w:jc w:val="both"/>
              <w:rPr>
                <w:sz w:val="22"/>
                <w:szCs w:val="22"/>
              </w:rPr>
            </w:pPr>
            <w:r w:rsidRPr="00860AF4">
              <w:rPr>
                <w:sz w:val="22"/>
                <w:szCs w:val="22"/>
              </w:rPr>
              <w:t>Vezne ve ambarların kontrolünü ilgili mevzuatında öngörülen sürelerde yapmak.</w:t>
            </w:r>
          </w:p>
          <w:p w14:paraId="3E27A390" w14:textId="77777777" w:rsidR="00860AF4" w:rsidRPr="00860AF4" w:rsidRDefault="00860AF4" w:rsidP="00860AF4">
            <w:pPr>
              <w:pStyle w:val="ListeParagraf"/>
              <w:numPr>
                <w:ilvl w:val="0"/>
                <w:numId w:val="25"/>
              </w:numPr>
              <w:spacing w:after="160" w:line="360" w:lineRule="auto"/>
              <w:ind w:right="283"/>
              <w:jc w:val="both"/>
              <w:rPr>
                <w:sz w:val="22"/>
                <w:szCs w:val="22"/>
              </w:rPr>
            </w:pPr>
            <w:r w:rsidRPr="00860AF4">
              <w:rPr>
                <w:sz w:val="22"/>
                <w:szCs w:val="22"/>
              </w:rPr>
              <w:t>Muhasebe hizmetlerine ilişkin defter, kayıt ve belgeleri ilgili mevzuatında belirtilen sürelerle muhafaza etmek ve denetime hazır bulundurmak.</w:t>
            </w:r>
          </w:p>
          <w:p w14:paraId="11BA8E9A" w14:textId="77777777" w:rsidR="00860AF4" w:rsidRPr="00860AF4" w:rsidRDefault="00860AF4" w:rsidP="00860AF4">
            <w:pPr>
              <w:pStyle w:val="ListeParagraf"/>
              <w:numPr>
                <w:ilvl w:val="0"/>
                <w:numId w:val="25"/>
              </w:numPr>
              <w:spacing w:after="160" w:line="360" w:lineRule="auto"/>
              <w:ind w:right="283"/>
              <w:jc w:val="both"/>
              <w:rPr>
                <w:sz w:val="22"/>
                <w:szCs w:val="22"/>
              </w:rPr>
            </w:pPr>
            <w:r w:rsidRPr="00860AF4">
              <w:rPr>
                <w:sz w:val="22"/>
                <w:szCs w:val="22"/>
              </w:rPr>
              <w:t>Muhasebe yetkilisi mutemetlerinin hesap, belge ve işlemlerini ilgili mevzuatında öngörülen zamanlarda denetlemek veya muhasebe yetkilisi mutemedinin bulunduğu yerdeki birim yöneticisinden kontrol edilmesini istemek.</w:t>
            </w:r>
          </w:p>
          <w:p w14:paraId="3CFD61C4" w14:textId="77777777" w:rsidR="00860AF4" w:rsidRPr="00860AF4" w:rsidRDefault="00860AF4" w:rsidP="00860AF4">
            <w:pPr>
              <w:pStyle w:val="ListeParagraf"/>
              <w:numPr>
                <w:ilvl w:val="0"/>
                <w:numId w:val="25"/>
              </w:numPr>
              <w:spacing w:after="160" w:line="360" w:lineRule="auto"/>
              <w:ind w:right="283"/>
              <w:jc w:val="both"/>
              <w:rPr>
                <w:sz w:val="22"/>
                <w:szCs w:val="22"/>
              </w:rPr>
            </w:pPr>
            <w:r w:rsidRPr="00860AF4">
              <w:rPr>
                <w:sz w:val="22"/>
                <w:szCs w:val="22"/>
              </w:rPr>
              <w:t>Hesabını kendinden sonra gelen muhasebe yetkilisine devretmek, devredilen hesabı devralmak.</w:t>
            </w:r>
          </w:p>
          <w:p w14:paraId="5F9C8267" w14:textId="77777777" w:rsidR="00860AF4" w:rsidRPr="00860AF4" w:rsidRDefault="00860AF4" w:rsidP="00860AF4">
            <w:pPr>
              <w:pStyle w:val="ListeParagraf"/>
              <w:numPr>
                <w:ilvl w:val="0"/>
                <w:numId w:val="25"/>
              </w:numPr>
              <w:spacing w:after="160" w:line="360" w:lineRule="auto"/>
              <w:ind w:right="283"/>
              <w:jc w:val="both"/>
              <w:rPr>
                <w:sz w:val="22"/>
                <w:szCs w:val="22"/>
              </w:rPr>
            </w:pPr>
            <w:r w:rsidRPr="00860AF4">
              <w:rPr>
                <w:sz w:val="22"/>
                <w:szCs w:val="22"/>
              </w:rPr>
              <w:t>Muhasebe birimini yönetmek.</w:t>
            </w:r>
          </w:p>
          <w:p w14:paraId="1243A055" w14:textId="5CBFB94D" w:rsidR="00860AF4" w:rsidRDefault="00860AF4" w:rsidP="00860AF4">
            <w:pPr>
              <w:pStyle w:val="ListeParagraf"/>
              <w:numPr>
                <w:ilvl w:val="0"/>
                <w:numId w:val="25"/>
              </w:numPr>
              <w:spacing w:after="160" w:line="360" w:lineRule="auto"/>
              <w:ind w:right="283"/>
              <w:jc w:val="both"/>
              <w:rPr>
                <w:sz w:val="22"/>
                <w:szCs w:val="22"/>
              </w:rPr>
            </w:pPr>
            <w:r w:rsidRPr="00860AF4">
              <w:rPr>
                <w:sz w:val="22"/>
                <w:szCs w:val="22"/>
              </w:rPr>
              <w:t>Diğer mevzuatla verilen görevleri yapmak</w:t>
            </w:r>
            <w:r w:rsidR="0003629F">
              <w:rPr>
                <w:sz w:val="22"/>
                <w:szCs w:val="22"/>
              </w:rPr>
              <w:t>.</w:t>
            </w:r>
          </w:p>
          <w:p w14:paraId="476A9A78" w14:textId="1742779D" w:rsidR="00860AF4" w:rsidRPr="00860AF4" w:rsidRDefault="00860AF4" w:rsidP="00860AF4">
            <w:pPr>
              <w:spacing w:line="280" w:lineRule="atLeast"/>
              <w:ind w:left="720"/>
              <w:contextualSpacing/>
              <w:jc w:val="both"/>
              <w:rPr>
                <w:b/>
                <w:color w:val="000000"/>
                <w:sz w:val="22"/>
                <w:szCs w:val="22"/>
                <w:lang w:eastAsia="tr-TR"/>
              </w:rPr>
            </w:pPr>
            <w:r w:rsidRPr="00860AF4">
              <w:rPr>
                <w:b/>
                <w:color w:val="000000"/>
                <w:sz w:val="22"/>
                <w:szCs w:val="22"/>
                <w:lang w:eastAsia="tr-TR"/>
              </w:rPr>
              <w:t>Ayrıca;</w:t>
            </w:r>
          </w:p>
          <w:p w14:paraId="5FB4D345" w14:textId="0A2A88D0" w:rsidR="00860AF4" w:rsidRPr="00860AF4" w:rsidRDefault="00860AF4" w:rsidP="00860AF4">
            <w:pPr>
              <w:pStyle w:val="ListeParagraf"/>
              <w:numPr>
                <w:ilvl w:val="0"/>
                <w:numId w:val="25"/>
              </w:numPr>
              <w:spacing w:after="160" w:line="360" w:lineRule="auto"/>
              <w:ind w:right="283"/>
              <w:jc w:val="both"/>
              <w:rPr>
                <w:sz w:val="22"/>
                <w:szCs w:val="22"/>
              </w:rPr>
            </w:pPr>
            <w:r w:rsidRPr="00860AF4">
              <w:rPr>
                <w:sz w:val="22"/>
                <w:szCs w:val="22"/>
              </w:rPr>
              <w:lastRenderedPageBreak/>
              <w:t>Muhasebe Yetkililerinin Eğitimi, Sertifika Verilmesi ile Çalışma Usul ve Esasları Hakkında Yönetmelik ‘in 23</w:t>
            </w:r>
            <w:r>
              <w:rPr>
                <w:sz w:val="22"/>
                <w:szCs w:val="22"/>
              </w:rPr>
              <w:t>’</w:t>
            </w:r>
            <w:r w:rsidRPr="00860AF4">
              <w:rPr>
                <w:sz w:val="22"/>
                <w:szCs w:val="22"/>
              </w:rPr>
              <w:t>üncü maddesinde sayılan hizmetlerin zamanında yapılmasından ve muhasebe kayıtlarının usulüne uygun, saydam ve erişilebilir şekilde tutulmasından</w:t>
            </w:r>
            <w:r w:rsidR="0003629F">
              <w:rPr>
                <w:sz w:val="22"/>
                <w:szCs w:val="22"/>
              </w:rPr>
              <w:t>,</w:t>
            </w:r>
          </w:p>
          <w:p w14:paraId="3719EA90" w14:textId="1CCF37C1" w:rsidR="00860AF4" w:rsidRPr="00860AF4" w:rsidRDefault="00860AF4" w:rsidP="00860AF4">
            <w:pPr>
              <w:pStyle w:val="ListeParagraf"/>
              <w:numPr>
                <w:ilvl w:val="0"/>
                <w:numId w:val="25"/>
              </w:numPr>
              <w:spacing w:after="160" w:line="360" w:lineRule="auto"/>
              <w:ind w:right="283"/>
              <w:jc w:val="both"/>
              <w:rPr>
                <w:sz w:val="22"/>
                <w:szCs w:val="22"/>
              </w:rPr>
            </w:pPr>
            <w:r w:rsidRPr="00860AF4">
              <w:rPr>
                <w:sz w:val="22"/>
                <w:szCs w:val="22"/>
              </w:rPr>
              <w:t>Mutemetleri aracılığıyla aldıkları ve elden çıkardıkları para ve parayla ifade edilen değerler ile bunlarda meydana gelen kayıplardan</w:t>
            </w:r>
            <w:r w:rsidR="0003629F">
              <w:rPr>
                <w:sz w:val="22"/>
                <w:szCs w:val="22"/>
              </w:rPr>
              <w:t>,</w:t>
            </w:r>
          </w:p>
          <w:p w14:paraId="784870BF" w14:textId="62BAC059" w:rsidR="00860AF4" w:rsidRPr="00860AF4" w:rsidRDefault="00860AF4" w:rsidP="00860AF4">
            <w:pPr>
              <w:pStyle w:val="ListeParagraf"/>
              <w:numPr>
                <w:ilvl w:val="0"/>
                <w:numId w:val="25"/>
              </w:numPr>
              <w:spacing w:after="160" w:line="360" w:lineRule="auto"/>
              <w:ind w:right="283"/>
              <w:jc w:val="both"/>
              <w:rPr>
                <w:sz w:val="22"/>
                <w:szCs w:val="22"/>
              </w:rPr>
            </w:pPr>
            <w:r w:rsidRPr="00860AF4">
              <w:rPr>
                <w:sz w:val="22"/>
                <w:szCs w:val="22"/>
              </w:rPr>
              <w:t>Ön ödeme ile kesin ödemelerin yapılması ve ön ödemelerin mahsubu aşamalarında ödeme emri belgesi ve eki belgelerin usulünce incelenmesi ve kontrolünden</w:t>
            </w:r>
            <w:r w:rsidR="0003629F">
              <w:rPr>
                <w:sz w:val="22"/>
                <w:szCs w:val="22"/>
              </w:rPr>
              <w:t>,</w:t>
            </w:r>
          </w:p>
          <w:p w14:paraId="0E1A58CF" w14:textId="7C5F4AE9" w:rsidR="00860AF4" w:rsidRPr="00860AF4" w:rsidRDefault="00860AF4" w:rsidP="00860AF4">
            <w:pPr>
              <w:pStyle w:val="ListeParagraf"/>
              <w:numPr>
                <w:ilvl w:val="0"/>
                <w:numId w:val="25"/>
              </w:numPr>
              <w:spacing w:after="160" w:line="360" w:lineRule="auto"/>
              <w:ind w:right="283"/>
              <w:jc w:val="both"/>
              <w:rPr>
                <w:sz w:val="22"/>
                <w:szCs w:val="22"/>
              </w:rPr>
            </w:pPr>
            <w:r w:rsidRPr="00860AF4">
              <w:rPr>
                <w:sz w:val="22"/>
                <w:szCs w:val="22"/>
              </w:rPr>
              <w:t>Yersiz ve fazla tahsil edilen tutarların ilgililerine geri verilmesinde, geri verilecek tutarın, düzenlenen belgelerde öngörülen tutara uygun olmasından</w:t>
            </w:r>
            <w:r w:rsidR="0003629F">
              <w:rPr>
                <w:sz w:val="22"/>
                <w:szCs w:val="22"/>
              </w:rPr>
              <w:t>,</w:t>
            </w:r>
          </w:p>
          <w:p w14:paraId="23CDB5C6" w14:textId="4D4903A6" w:rsidR="00860AF4" w:rsidRPr="00860AF4" w:rsidRDefault="00860AF4" w:rsidP="00860AF4">
            <w:pPr>
              <w:pStyle w:val="ListeParagraf"/>
              <w:numPr>
                <w:ilvl w:val="0"/>
                <w:numId w:val="25"/>
              </w:numPr>
              <w:spacing w:after="160" w:line="360" w:lineRule="auto"/>
              <w:ind w:right="283"/>
              <w:jc w:val="both"/>
              <w:rPr>
                <w:sz w:val="22"/>
                <w:szCs w:val="22"/>
              </w:rPr>
            </w:pPr>
            <w:r w:rsidRPr="00860AF4">
              <w:rPr>
                <w:sz w:val="22"/>
                <w:szCs w:val="22"/>
              </w:rPr>
              <w:t>Ödemelerin ilgili mevzuatın öngördüğü öncelik sırası da göz önünde bulundurularak, muhasebe kayıtlarına alınma sırasına göre yapılmasından</w:t>
            </w:r>
            <w:r w:rsidR="0003629F">
              <w:rPr>
                <w:sz w:val="22"/>
                <w:szCs w:val="22"/>
              </w:rPr>
              <w:t>,</w:t>
            </w:r>
          </w:p>
          <w:p w14:paraId="25C325BA" w14:textId="65F2B2D5" w:rsidR="00860AF4" w:rsidRPr="00860AF4" w:rsidRDefault="00860AF4" w:rsidP="00860AF4">
            <w:pPr>
              <w:pStyle w:val="ListeParagraf"/>
              <w:numPr>
                <w:ilvl w:val="0"/>
                <w:numId w:val="25"/>
              </w:numPr>
              <w:spacing w:after="160" w:line="360" w:lineRule="auto"/>
              <w:ind w:right="283"/>
              <w:jc w:val="both"/>
              <w:rPr>
                <w:sz w:val="22"/>
                <w:szCs w:val="22"/>
              </w:rPr>
            </w:pPr>
            <w:r w:rsidRPr="00860AF4">
              <w:rPr>
                <w:sz w:val="22"/>
                <w:szCs w:val="22"/>
              </w:rPr>
              <w:t>Rücu hakkı saklı kalmak kaydıyla, kendinden önceki muhasebe yetkilisinden hesabı devralırken göstermediği noksanlıklardan</w:t>
            </w:r>
            <w:r w:rsidR="0003629F">
              <w:rPr>
                <w:sz w:val="22"/>
                <w:szCs w:val="22"/>
              </w:rPr>
              <w:t>,</w:t>
            </w:r>
          </w:p>
          <w:p w14:paraId="4A8B1E45" w14:textId="77777777" w:rsidR="00860AF4" w:rsidRPr="00860AF4" w:rsidRDefault="00860AF4" w:rsidP="00860AF4">
            <w:pPr>
              <w:pStyle w:val="ListeParagraf"/>
              <w:numPr>
                <w:ilvl w:val="0"/>
                <w:numId w:val="25"/>
              </w:numPr>
              <w:spacing w:after="160" w:line="360" w:lineRule="auto"/>
              <w:ind w:right="283"/>
              <w:jc w:val="both"/>
              <w:rPr>
                <w:sz w:val="22"/>
                <w:szCs w:val="22"/>
              </w:rPr>
            </w:pPr>
            <w:r w:rsidRPr="00860AF4">
              <w:rPr>
                <w:sz w:val="22"/>
                <w:szCs w:val="22"/>
              </w:rPr>
              <w:t xml:space="preserve">Muhasebe yetkilisi mutemetlerinin hesap, belge ve işlemlerini ilgili mevzuata göre kontrol etmekten </w:t>
            </w:r>
          </w:p>
          <w:p w14:paraId="561524C4" w14:textId="3F7256AD" w:rsidR="00860AF4" w:rsidRPr="00860AF4" w:rsidRDefault="00860AF4" w:rsidP="00860AF4">
            <w:pPr>
              <w:pStyle w:val="ListeParagraf"/>
              <w:numPr>
                <w:ilvl w:val="0"/>
                <w:numId w:val="25"/>
              </w:numPr>
              <w:spacing w:after="160" w:line="360" w:lineRule="auto"/>
              <w:ind w:right="283"/>
              <w:jc w:val="both"/>
              <w:rPr>
                <w:sz w:val="22"/>
                <w:szCs w:val="22"/>
              </w:rPr>
            </w:pPr>
            <w:r w:rsidRPr="00860AF4">
              <w:rPr>
                <w:sz w:val="22"/>
                <w:szCs w:val="22"/>
              </w:rPr>
              <w:t>Yetkili mercilere hesap vermekten sorumludur</w:t>
            </w:r>
            <w:r w:rsidR="0003629F">
              <w:rPr>
                <w:sz w:val="22"/>
                <w:szCs w:val="22"/>
              </w:rPr>
              <w:t>.</w:t>
            </w:r>
          </w:p>
          <w:p w14:paraId="4E4756CD" w14:textId="78EC91DC" w:rsidR="00860AF4" w:rsidRDefault="00860AF4" w:rsidP="00860AF4">
            <w:pPr>
              <w:spacing w:line="360" w:lineRule="auto"/>
              <w:rPr>
                <w:b/>
                <w:sz w:val="22"/>
                <w:szCs w:val="22"/>
              </w:rPr>
            </w:pPr>
            <w:r w:rsidRPr="00860AF4">
              <w:rPr>
                <w:b/>
                <w:sz w:val="22"/>
                <w:szCs w:val="22"/>
              </w:rPr>
              <w:t>GÖREVİN GEREKTİRDİĞİ NİTELİKLER</w:t>
            </w:r>
          </w:p>
          <w:p w14:paraId="21D9E3A5" w14:textId="1C049B36" w:rsidR="00860AF4" w:rsidRPr="00860AF4" w:rsidRDefault="00860AF4" w:rsidP="00860AF4">
            <w:pPr>
              <w:pStyle w:val="ListeParagraf"/>
              <w:numPr>
                <w:ilvl w:val="0"/>
                <w:numId w:val="25"/>
              </w:numPr>
              <w:spacing w:after="160" w:line="360" w:lineRule="auto"/>
              <w:ind w:right="283"/>
              <w:jc w:val="both"/>
              <w:rPr>
                <w:sz w:val="22"/>
                <w:szCs w:val="22"/>
              </w:rPr>
            </w:pPr>
            <w:r w:rsidRPr="00860AF4">
              <w:rPr>
                <w:sz w:val="22"/>
                <w:szCs w:val="22"/>
              </w:rPr>
              <w:t>Muhasebe yetkilisi olarak atanacakların, 657 sayılı Devlet Memurları Kanunu’nun 48 inci maddesinde belirtilenler</w:t>
            </w:r>
            <w:r w:rsidR="0003629F">
              <w:rPr>
                <w:sz w:val="22"/>
                <w:szCs w:val="22"/>
              </w:rPr>
              <w:t>,</w:t>
            </w:r>
          </w:p>
          <w:p w14:paraId="3EFEFD5E" w14:textId="77777777" w:rsidR="00860AF4" w:rsidRPr="00860AF4" w:rsidRDefault="00860AF4" w:rsidP="00860AF4">
            <w:pPr>
              <w:pStyle w:val="ListeParagraf"/>
              <w:numPr>
                <w:ilvl w:val="0"/>
                <w:numId w:val="25"/>
              </w:numPr>
              <w:spacing w:after="160" w:line="360" w:lineRule="auto"/>
              <w:ind w:right="283"/>
              <w:jc w:val="both"/>
              <w:rPr>
                <w:sz w:val="22"/>
                <w:szCs w:val="22"/>
              </w:rPr>
            </w:pPr>
            <w:r w:rsidRPr="00860AF4">
              <w:rPr>
                <w:sz w:val="22"/>
                <w:szCs w:val="22"/>
              </w:rPr>
              <w:t>En az dört yıllık yüksek öğrenim görmüş olmak,</w:t>
            </w:r>
          </w:p>
          <w:p w14:paraId="574AE37A" w14:textId="77777777" w:rsidR="00860AF4" w:rsidRPr="00860AF4" w:rsidRDefault="00860AF4" w:rsidP="00860AF4">
            <w:pPr>
              <w:pStyle w:val="ListeParagraf"/>
              <w:numPr>
                <w:ilvl w:val="0"/>
                <w:numId w:val="25"/>
              </w:numPr>
              <w:spacing w:after="160" w:line="360" w:lineRule="auto"/>
              <w:ind w:right="283"/>
              <w:jc w:val="both"/>
              <w:rPr>
                <w:sz w:val="22"/>
                <w:szCs w:val="22"/>
              </w:rPr>
            </w:pPr>
            <w:r w:rsidRPr="00860AF4">
              <w:rPr>
                <w:sz w:val="22"/>
                <w:szCs w:val="22"/>
              </w:rPr>
              <w:t>Kamu idarelerinin muhasebe hizmetlerinde en az dört yıl çalışmış olmak koşuluyla bu idarelerde muhasebe yetkilisi yardımcısı veya eşiti görevlerde bulunmak,</w:t>
            </w:r>
          </w:p>
          <w:p w14:paraId="6F05A179" w14:textId="77777777" w:rsidR="00860AF4" w:rsidRPr="00860AF4" w:rsidRDefault="00860AF4" w:rsidP="00860AF4">
            <w:pPr>
              <w:pStyle w:val="ListeParagraf"/>
              <w:numPr>
                <w:ilvl w:val="0"/>
                <w:numId w:val="25"/>
              </w:numPr>
              <w:spacing w:after="160" w:line="360" w:lineRule="auto"/>
              <w:ind w:right="283"/>
              <w:jc w:val="both"/>
              <w:rPr>
                <w:sz w:val="22"/>
                <w:szCs w:val="22"/>
              </w:rPr>
            </w:pPr>
            <w:r w:rsidRPr="00860AF4">
              <w:rPr>
                <w:sz w:val="22"/>
                <w:szCs w:val="22"/>
              </w:rPr>
              <w:t>Muhasebe yetkilisi sertifikası almış olmak,</w:t>
            </w:r>
          </w:p>
          <w:p w14:paraId="46109D36" w14:textId="77777777" w:rsidR="00860AF4" w:rsidRPr="00860AF4" w:rsidRDefault="00860AF4" w:rsidP="00860AF4">
            <w:pPr>
              <w:pStyle w:val="ListeParagraf"/>
              <w:numPr>
                <w:ilvl w:val="0"/>
                <w:numId w:val="25"/>
              </w:numPr>
              <w:spacing w:after="160" w:line="360" w:lineRule="auto"/>
              <w:ind w:right="283"/>
              <w:jc w:val="both"/>
              <w:rPr>
                <w:sz w:val="22"/>
                <w:szCs w:val="22"/>
              </w:rPr>
            </w:pPr>
            <w:r w:rsidRPr="00860AF4">
              <w:rPr>
                <w:sz w:val="22"/>
                <w:szCs w:val="22"/>
              </w:rPr>
              <w:t>Son üç yıl içerisinde olumsuz sicil almamış olmak,</w:t>
            </w:r>
          </w:p>
          <w:p w14:paraId="066BFD02" w14:textId="77777777" w:rsidR="00860AF4" w:rsidRPr="00860AF4" w:rsidRDefault="00860AF4" w:rsidP="00860AF4">
            <w:pPr>
              <w:pStyle w:val="ListeParagraf"/>
              <w:numPr>
                <w:ilvl w:val="0"/>
                <w:numId w:val="25"/>
              </w:numPr>
              <w:spacing w:after="160" w:line="360" w:lineRule="auto"/>
              <w:ind w:right="283"/>
              <w:jc w:val="both"/>
              <w:rPr>
                <w:sz w:val="22"/>
                <w:szCs w:val="22"/>
              </w:rPr>
            </w:pPr>
            <w:r w:rsidRPr="00860AF4">
              <w:rPr>
                <w:sz w:val="22"/>
                <w:szCs w:val="22"/>
              </w:rPr>
              <w:t>Aylıktan kesme ve kademe ilerlemesinin durdurulması cezası almamış olmak,</w:t>
            </w:r>
          </w:p>
          <w:p w14:paraId="6429A405" w14:textId="1262812E" w:rsidR="00860AF4" w:rsidRPr="00A721EC" w:rsidRDefault="00860AF4" w:rsidP="00A721EC">
            <w:pPr>
              <w:pStyle w:val="ListeParagraf"/>
              <w:numPr>
                <w:ilvl w:val="0"/>
                <w:numId w:val="25"/>
              </w:numPr>
              <w:spacing w:after="160" w:line="360" w:lineRule="auto"/>
              <w:ind w:right="283"/>
              <w:jc w:val="both"/>
              <w:rPr>
                <w:sz w:val="22"/>
                <w:szCs w:val="22"/>
              </w:rPr>
            </w:pPr>
            <w:r w:rsidRPr="00860AF4">
              <w:rPr>
                <w:sz w:val="22"/>
                <w:szCs w:val="22"/>
              </w:rPr>
              <w:t>Görevin gerektirdiği bilgi ve temsil yeteneğine sahip olmak</w:t>
            </w:r>
            <w:r w:rsidR="0003629F">
              <w:rPr>
                <w:sz w:val="22"/>
                <w:szCs w:val="22"/>
              </w:rPr>
              <w:t>.</w:t>
            </w:r>
          </w:p>
          <w:p w14:paraId="2C862EDB" w14:textId="1796C312" w:rsidR="00860AF4" w:rsidRDefault="00860AF4" w:rsidP="00860AF4">
            <w:pPr>
              <w:spacing w:line="360" w:lineRule="auto"/>
              <w:rPr>
                <w:b/>
                <w:sz w:val="22"/>
                <w:szCs w:val="22"/>
              </w:rPr>
            </w:pPr>
            <w:r w:rsidRPr="00860AF4">
              <w:rPr>
                <w:b/>
                <w:sz w:val="22"/>
                <w:szCs w:val="22"/>
              </w:rPr>
              <w:t>YASAL DAYANAKLAR</w:t>
            </w:r>
          </w:p>
          <w:p w14:paraId="32C055A3" w14:textId="77777777" w:rsidR="00860AF4" w:rsidRPr="00860AF4" w:rsidRDefault="00860AF4" w:rsidP="00860AF4">
            <w:pPr>
              <w:pStyle w:val="ListeParagraf"/>
              <w:numPr>
                <w:ilvl w:val="0"/>
                <w:numId w:val="25"/>
              </w:numPr>
              <w:spacing w:after="160" w:line="360" w:lineRule="auto"/>
              <w:ind w:right="283"/>
              <w:jc w:val="both"/>
              <w:rPr>
                <w:sz w:val="22"/>
                <w:szCs w:val="22"/>
              </w:rPr>
            </w:pPr>
            <w:r w:rsidRPr="00860AF4">
              <w:rPr>
                <w:sz w:val="22"/>
                <w:szCs w:val="22"/>
              </w:rPr>
              <w:t>5018 sayılı Kamu Mali Yönetimi ve Kontrol Kanunu</w:t>
            </w:r>
          </w:p>
          <w:p w14:paraId="17A20C09" w14:textId="17C9386D" w:rsidR="00860AF4" w:rsidRDefault="00860AF4" w:rsidP="00860AF4">
            <w:pPr>
              <w:pStyle w:val="ListeParagraf"/>
              <w:numPr>
                <w:ilvl w:val="0"/>
                <w:numId w:val="25"/>
              </w:numPr>
              <w:spacing w:after="160" w:line="360" w:lineRule="auto"/>
              <w:ind w:right="283"/>
              <w:jc w:val="both"/>
              <w:rPr>
                <w:sz w:val="22"/>
                <w:szCs w:val="22"/>
              </w:rPr>
            </w:pPr>
            <w:r w:rsidRPr="00860AF4">
              <w:rPr>
                <w:sz w:val="22"/>
                <w:szCs w:val="22"/>
              </w:rPr>
              <w:t xml:space="preserve">Muhasebe Yetkililerinin Eğitimi, Sertifika Verilmesi ile Çalışma Usul ve Esasları Hakkında Yönetmelik </w:t>
            </w:r>
          </w:p>
          <w:p w14:paraId="6A9A4778" w14:textId="77777777" w:rsidR="00255C02" w:rsidRPr="00255C02" w:rsidRDefault="00255C02" w:rsidP="00255C02">
            <w:pPr>
              <w:spacing w:line="360" w:lineRule="auto"/>
              <w:jc w:val="both"/>
              <w:rPr>
                <w:sz w:val="22"/>
                <w:szCs w:val="22"/>
              </w:rPr>
            </w:pPr>
            <w:r w:rsidRPr="00255C02">
              <w:rPr>
                <w:sz w:val="22"/>
                <w:szCs w:val="22"/>
              </w:rPr>
              <w:t>Bu dokümanda açıklanan görev tanımını okudum. Görevimi burada belirtilen kapsamda yerine getirmeyi kabul ediyorum.</w:t>
            </w:r>
          </w:p>
          <w:p w14:paraId="624752B0" w14:textId="3BB4C320" w:rsidR="009920EC" w:rsidRPr="00860AF4" w:rsidRDefault="00255C02" w:rsidP="0003629F">
            <w:pPr>
              <w:spacing w:after="240" w:line="280" w:lineRule="atLeast"/>
              <w:rPr>
                <w:color w:val="000000"/>
                <w:lang w:eastAsia="tr-TR"/>
              </w:rPr>
            </w:pPr>
            <w:r w:rsidRPr="00255C02">
              <w:rPr>
                <w:sz w:val="22"/>
                <w:szCs w:val="22"/>
              </w:rPr>
              <w:t>İmza                                                                                                                                         Tarih :  …./…./20....</w:t>
            </w:r>
          </w:p>
        </w:tc>
      </w:tr>
    </w:tbl>
    <w:p w14:paraId="295869F1" w14:textId="16065A3B" w:rsidR="00016976" w:rsidRPr="00344B36" w:rsidRDefault="00016976" w:rsidP="009920EC">
      <w:pPr>
        <w:rPr>
          <w:sz w:val="22"/>
          <w:szCs w:val="22"/>
        </w:rPr>
      </w:pPr>
    </w:p>
    <w:sectPr w:rsidR="00016976" w:rsidRPr="00344B36" w:rsidSect="00F43E11">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283" w:footer="283" w:gutter="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6B4060" w14:textId="77777777" w:rsidR="00F43E11" w:rsidRDefault="00F43E11" w:rsidP="0072515F">
      <w:r>
        <w:separator/>
      </w:r>
    </w:p>
  </w:endnote>
  <w:endnote w:type="continuationSeparator" w:id="0">
    <w:p w14:paraId="2456AD97" w14:textId="77777777" w:rsidR="00F43E11" w:rsidRDefault="00F43E11" w:rsidP="007251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4D9C5" w14:textId="77777777" w:rsidR="008B6B76" w:rsidRDefault="008B6B76">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oKlavuzu"/>
      <w:tblW w:w="10205" w:type="dxa"/>
      <w:jc w:val="center"/>
      <w:tblLayout w:type="fixed"/>
      <w:tblLook w:val="04A0" w:firstRow="1" w:lastRow="0" w:firstColumn="1" w:lastColumn="0" w:noHBand="0" w:noVBand="1"/>
    </w:tblPr>
    <w:tblGrid>
      <w:gridCol w:w="2268"/>
      <w:gridCol w:w="5102"/>
      <w:gridCol w:w="2835"/>
    </w:tblGrid>
    <w:tr w:rsidR="00D018D2" w14:paraId="6E15F9A5" w14:textId="77777777" w:rsidTr="002B234C">
      <w:trPr>
        <w:trHeight w:val="397"/>
        <w:jc w:val="center"/>
      </w:trPr>
      <w:tc>
        <w:tcPr>
          <w:tcW w:w="2268" w:type="dxa"/>
          <w:vAlign w:val="center"/>
        </w:tcPr>
        <w:p w14:paraId="4045C73E" w14:textId="77777777" w:rsidR="00D018D2" w:rsidRPr="001E3951" w:rsidRDefault="00D018D2" w:rsidP="00D018D2">
          <w:pPr>
            <w:pStyle w:val="AltBilgi"/>
            <w:jc w:val="center"/>
            <w:rPr>
              <w:b/>
              <w:bCs/>
              <w:sz w:val="22"/>
              <w:szCs w:val="22"/>
            </w:rPr>
          </w:pPr>
          <w:r w:rsidRPr="001E3951">
            <w:rPr>
              <w:b/>
              <w:bCs/>
              <w:sz w:val="22"/>
              <w:szCs w:val="22"/>
            </w:rPr>
            <w:t>Kontrol Eden</w:t>
          </w:r>
        </w:p>
      </w:tc>
      <w:tc>
        <w:tcPr>
          <w:tcW w:w="5102" w:type="dxa"/>
          <w:vAlign w:val="center"/>
        </w:tcPr>
        <w:p w14:paraId="4FF977C1" w14:textId="4F0FF1FC" w:rsidR="00D018D2" w:rsidRPr="001E3951" w:rsidRDefault="00843B26" w:rsidP="00D018D2">
          <w:pPr>
            <w:pStyle w:val="AltBilgi"/>
            <w:jc w:val="center"/>
            <w:rPr>
              <w:sz w:val="22"/>
              <w:szCs w:val="22"/>
            </w:rPr>
          </w:pPr>
          <w:r>
            <w:rPr>
              <w:sz w:val="22"/>
              <w:szCs w:val="22"/>
            </w:rPr>
            <w:t xml:space="preserve">Kalite Koordinatörü </w:t>
          </w:r>
        </w:p>
      </w:tc>
      <w:tc>
        <w:tcPr>
          <w:tcW w:w="2835" w:type="dxa"/>
          <w:vMerge w:val="restart"/>
          <w:vAlign w:val="center"/>
        </w:tcPr>
        <w:p w14:paraId="307405F9" w14:textId="77777777" w:rsidR="00D018D2" w:rsidRDefault="00D018D2" w:rsidP="00D018D2">
          <w:pPr>
            <w:pStyle w:val="AltBilgi"/>
            <w:jc w:val="center"/>
          </w:pPr>
          <w:r>
            <w:rPr>
              <w:noProof/>
              <w:lang w:eastAsia="tr-TR"/>
            </w:rPr>
            <w:drawing>
              <wp:inline distT="0" distB="0" distL="0" distR="0" wp14:anchorId="4D256A2A" wp14:editId="2F66A334">
                <wp:extent cx="1313619" cy="495300"/>
                <wp:effectExtent l="0" t="0" r="1270" b="0"/>
                <wp:docPr id="13" name="Resi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5"/>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19819" cy="497638"/>
                        </a:xfrm>
                        <a:prstGeom prst="rect">
                          <a:avLst/>
                        </a:prstGeom>
                        <a:noFill/>
                        <a:ln>
                          <a:noFill/>
                        </a:ln>
                      </pic:spPr>
                    </pic:pic>
                  </a:graphicData>
                </a:graphic>
              </wp:inline>
            </w:drawing>
          </w:r>
        </w:p>
      </w:tc>
    </w:tr>
    <w:tr w:rsidR="00D018D2" w14:paraId="760F89C6" w14:textId="77777777" w:rsidTr="002B234C">
      <w:trPr>
        <w:trHeight w:val="397"/>
        <w:jc w:val="center"/>
      </w:trPr>
      <w:tc>
        <w:tcPr>
          <w:tcW w:w="2268" w:type="dxa"/>
          <w:vAlign w:val="center"/>
        </w:tcPr>
        <w:p w14:paraId="5C172720" w14:textId="77777777" w:rsidR="00D018D2" w:rsidRPr="001E3951" w:rsidRDefault="00D018D2" w:rsidP="00D018D2">
          <w:pPr>
            <w:pStyle w:val="AltBilgi"/>
            <w:jc w:val="center"/>
            <w:rPr>
              <w:b/>
              <w:bCs/>
              <w:sz w:val="22"/>
              <w:szCs w:val="22"/>
            </w:rPr>
          </w:pPr>
          <w:r w:rsidRPr="001E3951">
            <w:rPr>
              <w:b/>
              <w:bCs/>
              <w:sz w:val="22"/>
              <w:szCs w:val="22"/>
            </w:rPr>
            <w:t>Onaylayan</w:t>
          </w:r>
        </w:p>
      </w:tc>
      <w:tc>
        <w:tcPr>
          <w:tcW w:w="5102" w:type="dxa"/>
          <w:vAlign w:val="center"/>
        </w:tcPr>
        <w:p w14:paraId="7F44DDF3" w14:textId="238ABC83" w:rsidR="00D018D2" w:rsidRPr="001E3951" w:rsidRDefault="00843B26" w:rsidP="00D018D2">
          <w:pPr>
            <w:pStyle w:val="AltBilgi"/>
            <w:jc w:val="center"/>
            <w:rPr>
              <w:sz w:val="22"/>
              <w:szCs w:val="22"/>
            </w:rPr>
          </w:pPr>
          <w:r>
            <w:rPr>
              <w:sz w:val="22"/>
              <w:szCs w:val="22"/>
            </w:rPr>
            <w:t xml:space="preserve">Rektör / Rektör Yardımcısı </w:t>
          </w:r>
        </w:p>
      </w:tc>
      <w:tc>
        <w:tcPr>
          <w:tcW w:w="2835" w:type="dxa"/>
          <w:vMerge/>
        </w:tcPr>
        <w:p w14:paraId="10039FA0" w14:textId="77777777" w:rsidR="00D018D2" w:rsidRDefault="00D018D2" w:rsidP="00D018D2">
          <w:pPr>
            <w:pStyle w:val="AltBilgi"/>
          </w:pPr>
        </w:p>
      </w:tc>
    </w:tr>
  </w:tbl>
  <w:p w14:paraId="2C291CE2" w14:textId="77777777" w:rsidR="00D018D2" w:rsidRPr="007B4963" w:rsidRDefault="00D018D2" w:rsidP="00D018D2">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CC6D5" w14:textId="77777777" w:rsidR="008B6B76" w:rsidRDefault="008B6B76">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569D7" w14:textId="77777777" w:rsidR="00F43E11" w:rsidRDefault="00F43E11" w:rsidP="0072515F">
      <w:r>
        <w:separator/>
      </w:r>
    </w:p>
  </w:footnote>
  <w:footnote w:type="continuationSeparator" w:id="0">
    <w:p w14:paraId="610A8813" w14:textId="77777777" w:rsidR="00F43E11" w:rsidRDefault="00F43E11" w:rsidP="007251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3D15A" w14:textId="77777777" w:rsidR="008B6B76" w:rsidRDefault="008B6B76">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852DD" w14:textId="77777777" w:rsidR="000D250F" w:rsidRPr="007B4963" w:rsidRDefault="000D250F">
    <w:pPr>
      <w:pStyle w:val="stBilgi"/>
    </w:pPr>
  </w:p>
  <w:tbl>
    <w:tblPr>
      <w:tblW w:w="504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3"/>
      <w:gridCol w:w="5668"/>
      <w:gridCol w:w="2551"/>
    </w:tblGrid>
    <w:tr w:rsidR="009D067F" w:rsidRPr="007B4963" w14:paraId="2F3DB210" w14:textId="77777777" w:rsidTr="009D067F">
      <w:trPr>
        <w:trHeight w:val="274"/>
        <w:jc w:val="center"/>
      </w:trPr>
      <w:tc>
        <w:tcPr>
          <w:tcW w:w="972" w:type="pct"/>
          <w:vMerge w:val="restart"/>
          <w:vAlign w:val="center"/>
        </w:tcPr>
        <w:p w14:paraId="329FB11E" w14:textId="31B83AD8" w:rsidR="000D250F" w:rsidRPr="007B4963" w:rsidRDefault="008B6B76" w:rsidP="00B700B4">
          <w:pPr>
            <w:jc w:val="center"/>
          </w:pPr>
          <w:r>
            <w:rPr>
              <w:noProof/>
            </w:rPr>
            <w:drawing>
              <wp:inline distT="0" distB="0" distL="0" distR="0" wp14:anchorId="03B6334F" wp14:editId="7FDB1212">
                <wp:extent cx="828000" cy="828000"/>
                <wp:effectExtent l="0" t="0" r="0" b="0"/>
                <wp:docPr id="1759670942" name="Resim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c>
        <w:tcPr>
          <w:tcW w:w="2778" w:type="pct"/>
          <w:vMerge w:val="restart"/>
          <w:vAlign w:val="center"/>
        </w:tcPr>
        <w:p w14:paraId="549CE2C5" w14:textId="77777777" w:rsidR="004747B4" w:rsidRDefault="00D82ADE" w:rsidP="00B700B4">
          <w:pPr>
            <w:spacing w:line="276" w:lineRule="auto"/>
            <w:jc w:val="center"/>
            <w:rPr>
              <w:b/>
              <w:sz w:val="24"/>
              <w:szCs w:val="24"/>
            </w:rPr>
          </w:pPr>
          <w:r>
            <w:rPr>
              <w:b/>
              <w:sz w:val="24"/>
              <w:szCs w:val="24"/>
            </w:rPr>
            <w:t xml:space="preserve">T.C. </w:t>
          </w:r>
        </w:p>
        <w:p w14:paraId="61625F72" w14:textId="338A1D90" w:rsidR="00D82ADE" w:rsidRDefault="00D82ADE" w:rsidP="00B700B4">
          <w:pPr>
            <w:spacing w:line="276" w:lineRule="auto"/>
            <w:jc w:val="center"/>
            <w:rPr>
              <w:b/>
              <w:sz w:val="24"/>
              <w:szCs w:val="24"/>
            </w:rPr>
          </w:pPr>
          <w:r>
            <w:rPr>
              <w:b/>
              <w:sz w:val="24"/>
              <w:szCs w:val="24"/>
            </w:rPr>
            <w:t xml:space="preserve">HARRAN ÜNİVERSİTESİ </w:t>
          </w:r>
        </w:p>
        <w:p w14:paraId="3505B2D2" w14:textId="7D879D6E" w:rsidR="000D250F" w:rsidRPr="00D82ADE" w:rsidRDefault="00860AF4" w:rsidP="000A48A5">
          <w:pPr>
            <w:spacing w:line="276" w:lineRule="auto"/>
            <w:jc w:val="center"/>
            <w:rPr>
              <w:b/>
              <w:sz w:val="24"/>
              <w:szCs w:val="24"/>
            </w:rPr>
          </w:pPr>
          <w:r w:rsidRPr="00860AF4">
            <w:rPr>
              <w:b/>
              <w:sz w:val="24"/>
              <w:szCs w:val="24"/>
            </w:rPr>
            <w:t xml:space="preserve">MUHASEBE YETKİLİSİ </w:t>
          </w:r>
          <w:r w:rsidR="009920EC">
            <w:rPr>
              <w:b/>
              <w:sz w:val="24"/>
              <w:szCs w:val="24"/>
            </w:rPr>
            <w:t>GÖREV TANIMI</w:t>
          </w:r>
        </w:p>
      </w:tc>
      <w:tc>
        <w:tcPr>
          <w:tcW w:w="1250" w:type="pct"/>
          <w:vAlign w:val="center"/>
        </w:tcPr>
        <w:p w14:paraId="36A9E833" w14:textId="25E57B8F" w:rsidR="000D250F" w:rsidRPr="007B4963" w:rsidRDefault="000D250F" w:rsidP="00B700B4">
          <w:pPr>
            <w:spacing w:line="276" w:lineRule="auto"/>
          </w:pPr>
          <w:r w:rsidRPr="007B4963">
            <w:t>Doküman No:</w:t>
          </w:r>
          <w:r w:rsidR="0075657F">
            <w:t xml:space="preserve"> </w:t>
          </w:r>
          <w:r w:rsidR="000B5B2E">
            <w:t>GRV-0</w:t>
          </w:r>
          <w:r w:rsidR="009920EC">
            <w:t>0</w:t>
          </w:r>
          <w:r w:rsidR="00860AF4">
            <w:t>34</w:t>
          </w:r>
        </w:p>
      </w:tc>
    </w:tr>
    <w:tr w:rsidR="009D067F" w:rsidRPr="007B4963" w14:paraId="5314D62F" w14:textId="77777777" w:rsidTr="009D067F">
      <w:trPr>
        <w:trHeight w:val="274"/>
        <w:jc w:val="center"/>
      </w:trPr>
      <w:tc>
        <w:tcPr>
          <w:tcW w:w="972" w:type="pct"/>
          <w:vMerge/>
          <w:vAlign w:val="center"/>
        </w:tcPr>
        <w:p w14:paraId="6CE4D8DD" w14:textId="77777777" w:rsidR="000D250F" w:rsidRPr="007B4963" w:rsidRDefault="000D250F" w:rsidP="00B700B4">
          <w:pPr>
            <w:jc w:val="center"/>
            <w:rPr>
              <w:noProof/>
              <w:lang w:eastAsia="tr-TR"/>
            </w:rPr>
          </w:pPr>
        </w:p>
      </w:tc>
      <w:tc>
        <w:tcPr>
          <w:tcW w:w="2778" w:type="pct"/>
          <w:vMerge/>
          <w:vAlign w:val="center"/>
        </w:tcPr>
        <w:p w14:paraId="22609A50" w14:textId="77777777" w:rsidR="000D250F" w:rsidRPr="007B4963" w:rsidRDefault="000D250F" w:rsidP="00B700B4">
          <w:pPr>
            <w:spacing w:line="276" w:lineRule="auto"/>
            <w:jc w:val="center"/>
            <w:rPr>
              <w:b/>
              <w:sz w:val="32"/>
              <w:szCs w:val="32"/>
            </w:rPr>
          </w:pPr>
        </w:p>
      </w:tc>
      <w:tc>
        <w:tcPr>
          <w:tcW w:w="1250" w:type="pct"/>
          <w:vAlign w:val="center"/>
        </w:tcPr>
        <w:p w14:paraId="6F0CA4A2" w14:textId="40F9AA34" w:rsidR="000D250F" w:rsidRPr="007B4963" w:rsidRDefault="000D250F" w:rsidP="00B700B4">
          <w:pPr>
            <w:spacing w:line="276" w:lineRule="auto"/>
          </w:pPr>
          <w:r w:rsidRPr="007B4963">
            <w:t>Revizyon No:</w:t>
          </w:r>
          <w:r w:rsidR="0075657F">
            <w:t xml:space="preserve"> </w:t>
          </w:r>
          <w:r w:rsidR="00B3737A">
            <w:t>0</w:t>
          </w:r>
          <w:r w:rsidR="008B6B76">
            <w:t>2</w:t>
          </w:r>
        </w:p>
      </w:tc>
    </w:tr>
    <w:tr w:rsidR="009D067F" w:rsidRPr="007B4963" w14:paraId="68FFB88C" w14:textId="77777777" w:rsidTr="009D067F">
      <w:trPr>
        <w:trHeight w:val="274"/>
        <w:jc w:val="center"/>
      </w:trPr>
      <w:tc>
        <w:tcPr>
          <w:tcW w:w="972" w:type="pct"/>
          <w:vMerge/>
          <w:vAlign w:val="center"/>
        </w:tcPr>
        <w:p w14:paraId="6169A250" w14:textId="77777777" w:rsidR="000D250F" w:rsidRPr="007B4963" w:rsidRDefault="000D250F" w:rsidP="00B700B4">
          <w:pPr>
            <w:jc w:val="center"/>
            <w:rPr>
              <w:noProof/>
              <w:lang w:eastAsia="tr-TR"/>
            </w:rPr>
          </w:pPr>
        </w:p>
      </w:tc>
      <w:tc>
        <w:tcPr>
          <w:tcW w:w="2778" w:type="pct"/>
          <w:vMerge/>
          <w:vAlign w:val="center"/>
        </w:tcPr>
        <w:p w14:paraId="2C84BDB7" w14:textId="77777777" w:rsidR="000D250F" w:rsidRPr="007B4963" w:rsidRDefault="000D250F" w:rsidP="00B700B4">
          <w:pPr>
            <w:spacing w:line="276" w:lineRule="auto"/>
            <w:jc w:val="center"/>
            <w:rPr>
              <w:b/>
              <w:sz w:val="32"/>
              <w:szCs w:val="32"/>
            </w:rPr>
          </w:pPr>
        </w:p>
      </w:tc>
      <w:tc>
        <w:tcPr>
          <w:tcW w:w="1250" w:type="pct"/>
          <w:vAlign w:val="center"/>
        </w:tcPr>
        <w:p w14:paraId="7B6EE979" w14:textId="7FDB3FB0" w:rsidR="000D250F" w:rsidRPr="007B4963" w:rsidRDefault="000D250F" w:rsidP="00B700B4">
          <w:pPr>
            <w:spacing w:line="276" w:lineRule="auto"/>
          </w:pPr>
          <w:r w:rsidRPr="007B4963">
            <w:t>Yayın Tarihi:</w:t>
          </w:r>
          <w:r w:rsidR="0075657F">
            <w:t xml:space="preserve"> </w:t>
          </w:r>
          <w:r w:rsidR="009920EC">
            <w:t>10.09.2020</w:t>
          </w:r>
        </w:p>
      </w:tc>
    </w:tr>
    <w:tr w:rsidR="009D067F" w:rsidRPr="007B4963" w14:paraId="07635939" w14:textId="77777777" w:rsidTr="009D067F">
      <w:trPr>
        <w:trHeight w:val="274"/>
        <w:jc w:val="center"/>
      </w:trPr>
      <w:tc>
        <w:tcPr>
          <w:tcW w:w="972" w:type="pct"/>
          <w:vMerge/>
          <w:vAlign w:val="center"/>
        </w:tcPr>
        <w:p w14:paraId="3557BAC9" w14:textId="77777777" w:rsidR="000D250F" w:rsidRPr="007B4963" w:rsidRDefault="000D250F" w:rsidP="00B700B4">
          <w:pPr>
            <w:jc w:val="center"/>
            <w:rPr>
              <w:noProof/>
              <w:lang w:eastAsia="tr-TR"/>
            </w:rPr>
          </w:pPr>
        </w:p>
      </w:tc>
      <w:tc>
        <w:tcPr>
          <w:tcW w:w="2778" w:type="pct"/>
          <w:vMerge/>
          <w:vAlign w:val="center"/>
        </w:tcPr>
        <w:p w14:paraId="01A58864" w14:textId="77777777" w:rsidR="000D250F" w:rsidRPr="007B4963" w:rsidRDefault="000D250F" w:rsidP="00B700B4">
          <w:pPr>
            <w:spacing w:line="276" w:lineRule="auto"/>
            <w:jc w:val="center"/>
            <w:rPr>
              <w:b/>
              <w:sz w:val="32"/>
              <w:szCs w:val="32"/>
            </w:rPr>
          </w:pPr>
        </w:p>
      </w:tc>
      <w:tc>
        <w:tcPr>
          <w:tcW w:w="1250" w:type="pct"/>
          <w:vAlign w:val="center"/>
        </w:tcPr>
        <w:p w14:paraId="466E0FDD" w14:textId="758C046D" w:rsidR="000D250F" w:rsidRPr="007B4963" w:rsidRDefault="000D250F" w:rsidP="00B700B4">
          <w:pPr>
            <w:spacing w:line="276" w:lineRule="auto"/>
          </w:pPr>
          <w:r w:rsidRPr="007B4963">
            <w:t>Revizyon Tarihi:</w:t>
          </w:r>
          <w:r w:rsidR="0075657F">
            <w:t xml:space="preserve"> </w:t>
          </w:r>
          <w:r w:rsidR="008B6B76">
            <w:t>30.01.2024</w:t>
          </w:r>
        </w:p>
      </w:tc>
    </w:tr>
    <w:tr w:rsidR="009D067F" w:rsidRPr="007B4963" w14:paraId="650B81A7" w14:textId="77777777" w:rsidTr="009D067F">
      <w:trPr>
        <w:trHeight w:val="274"/>
        <w:jc w:val="center"/>
      </w:trPr>
      <w:tc>
        <w:tcPr>
          <w:tcW w:w="972" w:type="pct"/>
          <w:vMerge/>
          <w:vAlign w:val="center"/>
        </w:tcPr>
        <w:p w14:paraId="096286AC" w14:textId="77777777" w:rsidR="000D250F" w:rsidRPr="007B4963" w:rsidRDefault="000D250F" w:rsidP="00B700B4">
          <w:pPr>
            <w:jc w:val="center"/>
            <w:rPr>
              <w:noProof/>
              <w:lang w:eastAsia="tr-TR"/>
            </w:rPr>
          </w:pPr>
        </w:p>
      </w:tc>
      <w:tc>
        <w:tcPr>
          <w:tcW w:w="2778" w:type="pct"/>
          <w:vMerge/>
          <w:vAlign w:val="center"/>
        </w:tcPr>
        <w:p w14:paraId="23D53958" w14:textId="77777777" w:rsidR="000D250F" w:rsidRPr="007B4963" w:rsidRDefault="000D250F" w:rsidP="00B700B4">
          <w:pPr>
            <w:spacing w:line="276" w:lineRule="auto"/>
            <w:jc w:val="center"/>
            <w:rPr>
              <w:b/>
              <w:sz w:val="32"/>
              <w:szCs w:val="32"/>
            </w:rPr>
          </w:pPr>
        </w:p>
      </w:tc>
      <w:tc>
        <w:tcPr>
          <w:tcW w:w="1250" w:type="pct"/>
          <w:vAlign w:val="center"/>
        </w:tcPr>
        <w:p w14:paraId="4605BC09" w14:textId="3E83EAA3" w:rsidR="009D067F" w:rsidRPr="007B4963" w:rsidRDefault="000D250F" w:rsidP="00B700B4">
          <w:pPr>
            <w:spacing w:line="276" w:lineRule="auto"/>
          </w:pPr>
          <w:r>
            <w:t>Sayfa No:</w:t>
          </w:r>
          <w:r w:rsidR="0075657F">
            <w:t xml:space="preserve"> </w:t>
          </w:r>
          <w:r w:rsidR="0003629F" w:rsidRPr="0003629F">
            <w:fldChar w:fldCharType="begin"/>
          </w:r>
          <w:r w:rsidR="0003629F" w:rsidRPr="0003629F">
            <w:instrText>PAGE  \* Arabic  \* MERGEFORMAT</w:instrText>
          </w:r>
          <w:r w:rsidR="0003629F" w:rsidRPr="0003629F">
            <w:fldChar w:fldCharType="separate"/>
          </w:r>
          <w:r w:rsidR="0003629F" w:rsidRPr="0003629F">
            <w:t>1</w:t>
          </w:r>
          <w:r w:rsidR="0003629F" w:rsidRPr="0003629F">
            <w:fldChar w:fldCharType="end"/>
          </w:r>
          <w:r w:rsidR="0003629F" w:rsidRPr="0003629F">
            <w:t xml:space="preserve"> / </w:t>
          </w:r>
          <w:fldSimple w:instr="NUMPAGES  \* Arabic  \* MERGEFORMAT">
            <w:r w:rsidR="0003629F" w:rsidRPr="0003629F">
              <w:t>2</w:t>
            </w:r>
          </w:fldSimple>
        </w:p>
      </w:tc>
    </w:tr>
  </w:tbl>
  <w:p w14:paraId="0579E273" w14:textId="77777777" w:rsidR="000D250F" w:rsidRPr="007B4963" w:rsidRDefault="000D250F" w:rsidP="0075657F">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5F24E" w14:textId="77777777" w:rsidR="008B6B76" w:rsidRDefault="008B6B76">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87263"/>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8282604"/>
    <w:multiLevelType w:val="hybridMultilevel"/>
    <w:tmpl w:val="441C65EA"/>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2" w15:restartNumberingAfterBreak="0">
    <w:nsid w:val="0B4B5DF0"/>
    <w:multiLevelType w:val="hybridMultilevel"/>
    <w:tmpl w:val="3766ABAE"/>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 w15:restartNumberingAfterBreak="0">
    <w:nsid w:val="0E544FDF"/>
    <w:multiLevelType w:val="hybridMultilevel"/>
    <w:tmpl w:val="47B6971E"/>
    <w:lvl w:ilvl="0" w:tplc="D2DE1A7E">
      <w:start w:val="1"/>
      <w:numFmt w:val="decimal"/>
      <w:lvlText w:val="5.%1."/>
      <w:lvlJc w:val="left"/>
      <w:pPr>
        <w:ind w:left="654" w:hanging="360"/>
      </w:pPr>
      <w:rPr>
        <w:rFonts w:ascii="Times New Roman" w:hAnsi="Times New Roman" w:hint="default"/>
        <w:b/>
        <w:i w:val="0"/>
        <w:sz w:val="24"/>
      </w:rPr>
    </w:lvl>
    <w:lvl w:ilvl="1" w:tplc="041F0019" w:tentative="1">
      <w:start w:val="1"/>
      <w:numFmt w:val="lowerLetter"/>
      <w:lvlText w:val="%2."/>
      <w:lvlJc w:val="left"/>
      <w:pPr>
        <w:ind w:left="1374" w:hanging="360"/>
      </w:pPr>
    </w:lvl>
    <w:lvl w:ilvl="2" w:tplc="041F001B" w:tentative="1">
      <w:start w:val="1"/>
      <w:numFmt w:val="lowerRoman"/>
      <w:lvlText w:val="%3."/>
      <w:lvlJc w:val="right"/>
      <w:pPr>
        <w:ind w:left="2094" w:hanging="180"/>
      </w:pPr>
    </w:lvl>
    <w:lvl w:ilvl="3" w:tplc="041F000F" w:tentative="1">
      <w:start w:val="1"/>
      <w:numFmt w:val="decimal"/>
      <w:lvlText w:val="%4."/>
      <w:lvlJc w:val="left"/>
      <w:pPr>
        <w:ind w:left="2814" w:hanging="360"/>
      </w:pPr>
    </w:lvl>
    <w:lvl w:ilvl="4" w:tplc="041F0019" w:tentative="1">
      <w:start w:val="1"/>
      <w:numFmt w:val="lowerLetter"/>
      <w:lvlText w:val="%5."/>
      <w:lvlJc w:val="left"/>
      <w:pPr>
        <w:ind w:left="3534" w:hanging="360"/>
      </w:pPr>
    </w:lvl>
    <w:lvl w:ilvl="5" w:tplc="041F001B" w:tentative="1">
      <w:start w:val="1"/>
      <w:numFmt w:val="lowerRoman"/>
      <w:lvlText w:val="%6."/>
      <w:lvlJc w:val="right"/>
      <w:pPr>
        <w:ind w:left="4254" w:hanging="180"/>
      </w:pPr>
    </w:lvl>
    <w:lvl w:ilvl="6" w:tplc="041F000F" w:tentative="1">
      <w:start w:val="1"/>
      <w:numFmt w:val="decimal"/>
      <w:lvlText w:val="%7."/>
      <w:lvlJc w:val="left"/>
      <w:pPr>
        <w:ind w:left="4974" w:hanging="360"/>
      </w:pPr>
    </w:lvl>
    <w:lvl w:ilvl="7" w:tplc="041F0019" w:tentative="1">
      <w:start w:val="1"/>
      <w:numFmt w:val="lowerLetter"/>
      <w:lvlText w:val="%8."/>
      <w:lvlJc w:val="left"/>
      <w:pPr>
        <w:ind w:left="5694" w:hanging="360"/>
      </w:pPr>
    </w:lvl>
    <w:lvl w:ilvl="8" w:tplc="041F001B" w:tentative="1">
      <w:start w:val="1"/>
      <w:numFmt w:val="lowerRoman"/>
      <w:lvlText w:val="%9."/>
      <w:lvlJc w:val="right"/>
      <w:pPr>
        <w:ind w:left="6414" w:hanging="180"/>
      </w:pPr>
    </w:lvl>
  </w:abstractNum>
  <w:abstractNum w:abstractNumId="4" w15:restartNumberingAfterBreak="0">
    <w:nsid w:val="12D77D2D"/>
    <w:multiLevelType w:val="hybridMultilevel"/>
    <w:tmpl w:val="F652439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8AB0BA4"/>
    <w:multiLevelType w:val="hybridMultilevel"/>
    <w:tmpl w:val="8CD4203E"/>
    <w:lvl w:ilvl="0" w:tplc="6598E77A">
      <w:start w:val="1"/>
      <w:numFmt w:val="bullet"/>
      <w:lvlText w:val=""/>
      <w:lvlJc w:val="left"/>
      <w:pPr>
        <w:tabs>
          <w:tab w:val="num" w:pos="720"/>
        </w:tabs>
        <w:ind w:left="720" w:hanging="360"/>
      </w:pPr>
      <w:rPr>
        <w:rFonts w:ascii="Symbol" w:hAnsi="Symbol" w:hint="default"/>
        <w:b/>
        <w:sz w:val="24"/>
        <w:szCs w:val="24"/>
      </w:rPr>
    </w:lvl>
    <w:lvl w:ilvl="1" w:tplc="041F0003" w:tentative="1">
      <w:start w:val="1"/>
      <w:numFmt w:val="bullet"/>
      <w:lvlText w:val="o"/>
      <w:lvlJc w:val="left"/>
      <w:pPr>
        <w:tabs>
          <w:tab w:val="num" w:pos="1440"/>
        </w:tabs>
        <w:ind w:left="1440" w:hanging="360"/>
      </w:pPr>
      <w:rPr>
        <w:rFonts w:ascii="Courier New" w:hAnsi="Courier New" w:cs="Symbol"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Symbol"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Symbol"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9F760FF"/>
    <w:multiLevelType w:val="hybridMultilevel"/>
    <w:tmpl w:val="4CD0310E"/>
    <w:lvl w:ilvl="0" w:tplc="34DC5DF0">
      <w:start w:val="6"/>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7" w15:restartNumberingAfterBreak="0">
    <w:nsid w:val="1C5100B7"/>
    <w:multiLevelType w:val="hybridMultilevel"/>
    <w:tmpl w:val="E4089D86"/>
    <w:lvl w:ilvl="0" w:tplc="041F0001">
      <w:start w:val="1"/>
      <w:numFmt w:val="bullet"/>
      <w:lvlText w:val=""/>
      <w:lvlJc w:val="left"/>
      <w:pPr>
        <w:ind w:left="294" w:hanging="360"/>
      </w:pPr>
      <w:rPr>
        <w:rFonts w:ascii="Symbol" w:hAnsi="Symbol" w:hint="default"/>
      </w:rPr>
    </w:lvl>
    <w:lvl w:ilvl="1" w:tplc="041F0003" w:tentative="1">
      <w:start w:val="1"/>
      <w:numFmt w:val="bullet"/>
      <w:lvlText w:val="o"/>
      <w:lvlJc w:val="left"/>
      <w:pPr>
        <w:ind w:left="1014" w:hanging="360"/>
      </w:pPr>
      <w:rPr>
        <w:rFonts w:ascii="Courier New" w:hAnsi="Courier New" w:cs="Courier New" w:hint="default"/>
      </w:rPr>
    </w:lvl>
    <w:lvl w:ilvl="2" w:tplc="041F0005" w:tentative="1">
      <w:start w:val="1"/>
      <w:numFmt w:val="bullet"/>
      <w:lvlText w:val=""/>
      <w:lvlJc w:val="left"/>
      <w:pPr>
        <w:ind w:left="1734" w:hanging="360"/>
      </w:pPr>
      <w:rPr>
        <w:rFonts w:ascii="Wingdings" w:hAnsi="Wingdings" w:hint="default"/>
      </w:rPr>
    </w:lvl>
    <w:lvl w:ilvl="3" w:tplc="041F0001" w:tentative="1">
      <w:start w:val="1"/>
      <w:numFmt w:val="bullet"/>
      <w:lvlText w:val=""/>
      <w:lvlJc w:val="left"/>
      <w:pPr>
        <w:ind w:left="2454" w:hanging="360"/>
      </w:pPr>
      <w:rPr>
        <w:rFonts w:ascii="Symbol" w:hAnsi="Symbol" w:hint="default"/>
      </w:rPr>
    </w:lvl>
    <w:lvl w:ilvl="4" w:tplc="041F0003" w:tentative="1">
      <w:start w:val="1"/>
      <w:numFmt w:val="bullet"/>
      <w:lvlText w:val="o"/>
      <w:lvlJc w:val="left"/>
      <w:pPr>
        <w:ind w:left="3174" w:hanging="360"/>
      </w:pPr>
      <w:rPr>
        <w:rFonts w:ascii="Courier New" w:hAnsi="Courier New" w:cs="Courier New" w:hint="default"/>
      </w:rPr>
    </w:lvl>
    <w:lvl w:ilvl="5" w:tplc="041F0005" w:tentative="1">
      <w:start w:val="1"/>
      <w:numFmt w:val="bullet"/>
      <w:lvlText w:val=""/>
      <w:lvlJc w:val="left"/>
      <w:pPr>
        <w:ind w:left="3894" w:hanging="360"/>
      </w:pPr>
      <w:rPr>
        <w:rFonts w:ascii="Wingdings" w:hAnsi="Wingdings" w:hint="default"/>
      </w:rPr>
    </w:lvl>
    <w:lvl w:ilvl="6" w:tplc="041F0001" w:tentative="1">
      <w:start w:val="1"/>
      <w:numFmt w:val="bullet"/>
      <w:lvlText w:val=""/>
      <w:lvlJc w:val="left"/>
      <w:pPr>
        <w:ind w:left="4614" w:hanging="360"/>
      </w:pPr>
      <w:rPr>
        <w:rFonts w:ascii="Symbol" w:hAnsi="Symbol" w:hint="default"/>
      </w:rPr>
    </w:lvl>
    <w:lvl w:ilvl="7" w:tplc="041F0003" w:tentative="1">
      <w:start w:val="1"/>
      <w:numFmt w:val="bullet"/>
      <w:lvlText w:val="o"/>
      <w:lvlJc w:val="left"/>
      <w:pPr>
        <w:ind w:left="5334" w:hanging="360"/>
      </w:pPr>
      <w:rPr>
        <w:rFonts w:ascii="Courier New" w:hAnsi="Courier New" w:cs="Courier New" w:hint="default"/>
      </w:rPr>
    </w:lvl>
    <w:lvl w:ilvl="8" w:tplc="041F0005" w:tentative="1">
      <w:start w:val="1"/>
      <w:numFmt w:val="bullet"/>
      <w:lvlText w:val=""/>
      <w:lvlJc w:val="left"/>
      <w:pPr>
        <w:ind w:left="6054" w:hanging="360"/>
      </w:pPr>
      <w:rPr>
        <w:rFonts w:ascii="Wingdings" w:hAnsi="Wingdings" w:hint="default"/>
      </w:rPr>
    </w:lvl>
  </w:abstractNum>
  <w:abstractNum w:abstractNumId="8" w15:restartNumberingAfterBreak="0">
    <w:nsid w:val="1D4B041E"/>
    <w:multiLevelType w:val="hybridMultilevel"/>
    <w:tmpl w:val="3BA6D238"/>
    <w:lvl w:ilvl="0" w:tplc="B86A6D58">
      <w:start w:val="1"/>
      <w:numFmt w:val="decimal"/>
      <w:lvlText w:val="5.%1."/>
      <w:lvlJc w:val="right"/>
      <w:pPr>
        <w:ind w:left="654" w:hanging="360"/>
      </w:pPr>
      <w:rPr>
        <w:rFonts w:ascii="Times New Roman" w:hAnsi="Times New Roman" w:hint="default"/>
        <w:b/>
        <w:i w:val="0"/>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6A117A0"/>
    <w:multiLevelType w:val="hybridMultilevel"/>
    <w:tmpl w:val="0B4822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2B644C36"/>
    <w:multiLevelType w:val="hybridMultilevel"/>
    <w:tmpl w:val="3D183CF8"/>
    <w:lvl w:ilvl="0" w:tplc="17905748">
      <w:start w:val="1"/>
      <w:numFmt w:val="decimal"/>
      <w:lvlText w:val="%1."/>
      <w:lvlJc w:val="left"/>
      <w:pPr>
        <w:ind w:left="-66" w:hanging="360"/>
      </w:pPr>
      <w:rPr>
        <w:rFonts w:hint="default"/>
        <w:b/>
      </w:rPr>
    </w:lvl>
    <w:lvl w:ilvl="1" w:tplc="041F0019">
      <w:start w:val="1"/>
      <w:numFmt w:val="lowerLetter"/>
      <w:lvlText w:val="%2."/>
      <w:lvlJc w:val="left"/>
      <w:pPr>
        <w:ind w:left="654" w:hanging="360"/>
      </w:pPr>
    </w:lvl>
    <w:lvl w:ilvl="2" w:tplc="041F001B" w:tentative="1">
      <w:start w:val="1"/>
      <w:numFmt w:val="lowerRoman"/>
      <w:lvlText w:val="%3."/>
      <w:lvlJc w:val="right"/>
      <w:pPr>
        <w:ind w:left="1374" w:hanging="180"/>
      </w:pPr>
    </w:lvl>
    <w:lvl w:ilvl="3" w:tplc="041F000F" w:tentative="1">
      <w:start w:val="1"/>
      <w:numFmt w:val="decimal"/>
      <w:lvlText w:val="%4."/>
      <w:lvlJc w:val="left"/>
      <w:pPr>
        <w:ind w:left="2094" w:hanging="360"/>
      </w:pPr>
    </w:lvl>
    <w:lvl w:ilvl="4" w:tplc="041F0019" w:tentative="1">
      <w:start w:val="1"/>
      <w:numFmt w:val="lowerLetter"/>
      <w:lvlText w:val="%5."/>
      <w:lvlJc w:val="left"/>
      <w:pPr>
        <w:ind w:left="2814" w:hanging="360"/>
      </w:pPr>
    </w:lvl>
    <w:lvl w:ilvl="5" w:tplc="041F001B" w:tentative="1">
      <w:start w:val="1"/>
      <w:numFmt w:val="lowerRoman"/>
      <w:lvlText w:val="%6."/>
      <w:lvlJc w:val="right"/>
      <w:pPr>
        <w:ind w:left="3534" w:hanging="180"/>
      </w:pPr>
    </w:lvl>
    <w:lvl w:ilvl="6" w:tplc="041F000F" w:tentative="1">
      <w:start w:val="1"/>
      <w:numFmt w:val="decimal"/>
      <w:lvlText w:val="%7."/>
      <w:lvlJc w:val="left"/>
      <w:pPr>
        <w:ind w:left="4254" w:hanging="360"/>
      </w:pPr>
    </w:lvl>
    <w:lvl w:ilvl="7" w:tplc="041F0019" w:tentative="1">
      <w:start w:val="1"/>
      <w:numFmt w:val="lowerLetter"/>
      <w:lvlText w:val="%8."/>
      <w:lvlJc w:val="left"/>
      <w:pPr>
        <w:ind w:left="4974" w:hanging="360"/>
      </w:pPr>
    </w:lvl>
    <w:lvl w:ilvl="8" w:tplc="041F001B" w:tentative="1">
      <w:start w:val="1"/>
      <w:numFmt w:val="lowerRoman"/>
      <w:lvlText w:val="%9."/>
      <w:lvlJc w:val="right"/>
      <w:pPr>
        <w:ind w:left="5694" w:hanging="180"/>
      </w:pPr>
    </w:lvl>
  </w:abstractNum>
  <w:abstractNum w:abstractNumId="11" w15:restartNumberingAfterBreak="0">
    <w:nsid w:val="3508288B"/>
    <w:multiLevelType w:val="hybridMultilevel"/>
    <w:tmpl w:val="4FAA832A"/>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2" w15:restartNumberingAfterBreak="0">
    <w:nsid w:val="39A7704B"/>
    <w:multiLevelType w:val="hybridMultilevel"/>
    <w:tmpl w:val="6210911C"/>
    <w:lvl w:ilvl="0" w:tplc="D2DE1A7E">
      <w:start w:val="1"/>
      <w:numFmt w:val="decimal"/>
      <w:lvlText w:val="5.%1."/>
      <w:lvlJc w:val="left"/>
      <w:pPr>
        <w:ind w:left="294" w:hanging="360"/>
      </w:pPr>
      <w:rPr>
        <w:rFonts w:ascii="Times New Roman" w:hAnsi="Times New Roman" w:hint="default"/>
        <w:b/>
        <w:i w:val="0"/>
        <w:sz w:val="24"/>
      </w:rPr>
    </w:lvl>
    <w:lvl w:ilvl="1" w:tplc="041F0019" w:tentative="1">
      <w:start w:val="1"/>
      <w:numFmt w:val="lowerLetter"/>
      <w:lvlText w:val="%2."/>
      <w:lvlJc w:val="left"/>
      <w:pPr>
        <w:ind w:left="1014" w:hanging="360"/>
      </w:pPr>
    </w:lvl>
    <w:lvl w:ilvl="2" w:tplc="041F001B" w:tentative="1">
      <w:start w:val="1"/>
      <w:numFmt w:val="lowerRoman"/>
      <w:lvlText w:val="%3."/>
      <w:lvlJc w:val="right"/>
      <w:pPr>
        <w:ind w:left="1734" w:hanging="180"/>
      </w:pPr>
    </w:lvl>
    <w:lvl w:ilvl="3" w:tplc="041F000F" w:tentative="1">
      <w:start w:val="1"/>
      <w:numFmt w:val="decimal"/>
      <w:lvlText w:val="%4."/>
      <w:lvlJc w:val="left"/>
      <w:pPr>
        <w:ind w:left="2454" w:hanging="360"/>
      </w:pPr>
    </w:lvl>
    <w:lvl w:ilvl="4" w:tplc="041F0019" w:tentative="1">
      <w:start w:val="1"/>
      <w:numFmt w:val="lowerLetter"/>
      <w:lvlText w:val="%5."/>
      <w:lvlJc w:val="left"/>
      <w:pPr>
        <w:ind w:left="3174" w:hanging="360"/>
      </w:pPr>
    </w:lvl>
    <w:lvl w:ilvl="5" w:tplc="041F001B" w:tentative="1">
      <w:start w:val="1"/>
      <w:numFmt w:val="lowerRoman"/>
      <w:lvlText w:val="%6."/>
      <w:lvlJc w:val="right"/>
      <w:pPr>
        <w:ind w:left="3894" w:hanging="180"/>
      </w:pPr>
    </w:lvl>
    <w:lvl w:ilvl="6" w:tplc="041F000F" w:tentative="1">
      <w:start w:val="1"/>
      <w:numFmt w:val="decimal"/>
      <w:lvlText w:val="%7."/>
      <w:lvlJc w:val="left"/>
      <w:pPr>
        <w:ind w:left="4614" w:hanging="360"/>
      </w:pPr>
    </w:lvl>
    <w:lvl w:ilvl="7" w:tplc="041F0019" w:tentative="1">
      <w:start w:val="1"/>
      <w:numFmt w:val="lowerLetter"/>
      <w:lvlText w:val="%8."/>
      <w:lvlJc w:val="left"/>
      <w:pPr>
        <w:ind w:left="5334" w:hanging="360"/>
      </w:pPr>
    </w:lvl>
    <w:lvl w:ilvl="8" w:tplc="041F001B" w:tentative="1">
      <w:start w:val="1"/>
      <w:numFmt w:val="lowerRoman"/>
      <w:lvlText w:val="%9."/>
      <w:lvlJc w:val="right"/>
      <w:pPr>
        <w:ind w:left="6054" w:hanging="180"/>
      </w:pPr>
    </w:lvl>
  </w:abstractNum>
  <w:abstractNum w:abstractNumId="13" w15:restartNumberingAfterBreak="0">
    <w:nsid w:val="3FA429E7"/>
    <w:multiLevelType w:val="hybridMultilevel"/>
    <w:tmpl w:val="6B4CA5C8"/>
    <w:lvl w:ilvl="0" w:tplc="041F0001">
      <w:start w:val="1"/>
      <w:numFmt w:val="bullet"/>
      <w:lvlText w:val=""/>
      <w:lvlJc w:val="left"/>
      <w:pPr>
        <w:ind w:left="294" w:hanging="360"/>
      </w:pPr>
      <w:rPr>
        <w:rFonts w:ascii="Symbol" w:hAnsi="Symbol" w:hint="default"/>
      </w:rPr>
    </w:lvl>
    <w:lvl w:ilvl="1" w:tplc="041F0003" w:tentative="1">
      <w:start w:val="1"/>
      <w:numFmt w:val="bullet"/>
      <w:lvlText w:val="o"/>
      <w:lvlJc w:val="left"/>
      <w:pPr>
        <w:ind w:left="1014" w:hanging="360"/>
      </w:pPr>
      <w:rPr>
        <w:rFonts w:ascii="Courier New" w:hAnsi="Courier New" w:cs="Courier New" w:hint="default"/>
      </w:rPr>
    </w:lvl>
    <w:lvl w:ilvl="2" w:tplc="041F0005" w:tentative="1">
      <w:start w:val="1"/>
      <w:numFmt w:val="bullet"/>
      <w:lvlText w:val=""/>
      <w:lvlJc w:val="left"/>
      <w:pPr>
        <w:ind w:left="1734" w:hanging="360"/>
      </w:pPr>
      <w:rPr>
        <w:rFonts w:ascii="Wingdings" w:hAnsi="Wingdings" w:hint="default"/>
      </w:rPr>
    </w:lvl>
    <w:lvl w:ilvl="3" w:tplc="041F0001" w:tentative="1">
      <w:start w:val="1"/>
      <w:numFmt w:val="bullet"/>
      <w:lvlText w:val=""/>
      <w:lvlJc w:val="left"/>
      <w:pPr>
        <w:ind w:left="2454" w:hanging="360"/>
      </w:pPr>
      <w:rPr>
        <w:rFonts w:ascii="Symbol" w:hAnsi="Symbol" w:hint="default"/>
      </w:rPr>
    </w:lvl>
    <w:lvl w:ilvl="4" w:tplc="041F0003" w:tentative="1">
      <w:start w:val="1"/>
      <w:numFmt w:val="bullet"/>
      <w:lvlText w:val="o"/>
      <w:lvlJc w:val="left"/>
      <w:pPr>
        <w:ind w:left="3174" w:hanging="360"/>
      </w:pPr>
      <w:rPr>
        <w:rFonts w:ascii="Courier New" w:hAnsi="Courier New" w:cs="Courier New" w:hint="default"/>
      </w:rPr>
    </w:lvl>
    <w:lvl w:ilvl="5" w:tplc="041F0005" w:tentative="1">
      <w:start w:val="1"/>
      <w:numFmt w:val="bullet"/>
      <w:lvlText w:val=""/>
      <w:lvlJc w:val="left"/>
      <w:pPr>
        <w:ind w:left="3894" w:hanging="360"/>
      </w:pPr>
      <w:rPr>
        <w:rFonts w:ascii="Wingdings" w:hAnsi="Wingdings" w:hint="default"/>
      </w:rPr>
    </w:lvl>
    <w:lvl w:ilvl="6" w:tplc="041F0001" w:tentative="1">
      <w:start w:val="1"/>
      <w:numFmt w:val="bullet"/>
      <w:lvlText w:val=""/>
      <w:lvlJc w:val="left"/>
      <w:pPr>
        <w:ind w:left="4614" w:hanging="360"/>
      </w:pPr>
      <w:rPr>
        <w:rFonts w:ascii="Symbol" w:hAnsi="Symbol" w:hint="default"/>
      </w:rPr>
    </w:lvl>
    <w:lvl w:ilvl="7" w:tplc="041F0003" w:tentative="1">
      <w:start w:val="1"/>
      <w:numFmt w:val="bullet"/>
      <w:lvlText w:val="o"/>
      <w:lvlJc w:val="left"/>
      <w:pPr>
        <w:ind w:left="5334" w:hanging="360"/>
      </w:pPr>
      <w:rPr>
        <w:rFonts w:ascii="Courier New" w:hAnsi="Courier New" w:cs="Courier New" w:hint="default"/>
      </w:rPr>
    </w:lvl>
    <w:lvl w:ilvl="8" w:tplc="041F0005" w:tentative="1">
      <w:start w:val="1"/>
      <w:numFmt w:val="bullet"/>
      <w:lvlText w:val=""/>
      <w:lvlJc w:val="left"/>
      <w:pPr>
        <w:ind w:left="6054" w:hanging="360"/>
      </w:pPr>
      <w:rPr>
        <w:rFonts w:ascii="Wingdings" w:hAnsi="Wingdings" w:hint="default"/>
      </w:rPr>
    </w:lvl>
  </w:abstractNum>
  <w:abstractNum w:abstractNumId="14" w15:restartNumberingAfterBreak="0">
    <w:nsid w:val="41A6506E"/>
    <w:multiLevelType w:val="hybridMultilevel"/>
    <w:tmpl w:val="A6826F4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4BAE1DA7"/>
    <w:multiLevelType w:val="hybridMultilevel"/>
    <w:tmpl w:val="AB6844F0"/>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6" w15:restartNumberingAfterBreak="0">
    <w:nsid w:val="4C895B7C"/>
    <w:multiLevelType w:val="hybridMultilevel"/>
    <w:tmpl w:val="C294618E"/>
    <w:lvl w:ilvl="0" w:tplc="67CA2E90">
      <w:start w:val="1"/>
      <w:numFmt w:val="decimal"/>
      <w:lvlText w:val="5.1.%1."/>
      <w:lvlJc w:val="right"/>
      <w:pPr>
        <w:ind w:left="1374" w:hanging="360"/>
      </w:pPr>
      <w:rPr>
        <w:rFonts w:ascii="Times New Roman" w:hAnsi="Times New Roman" w:hint="default"/>
        <w:b/>
        <w:i w:val="0"/>
        <w:sz w:val="24"/>
      </w:rPr>
    </w:lvl>
    <w:lvl w:ilvl="1" w:tplc="041F0019" w:tentative="1">
      <w:start w:val="1"/>
      <w:numFmt w:val="lowerLetter"/>
      <w:lvlText w:val="%2."/>
      <w:lvlJc w:val="left"/>
      <w:pPr>
        <w:ind w:left="2094" w:hanging="360"/>
      </w:pPr>
    </w:lvl>
    <w:lvl w:ilvl="2" w:tplc="041F001B" w:tentative="1">
      <w:start w:val="1"/>
      <w:numFmt w:val="lowerRoman"/>
      <w:lvlText w:val="%3."/>
      <w:lvlJc w:val="right"/>
      <w:pPr>
        <w:ind w:left="2814" w:hanging="180"/>
      </w:pPr>
    </w:lvl>
    <w:lvl w:ilvl="3" w:tplc="041F000F" w:tentative="1">
      <w:start w:val="1"/>
      <w:numFmt w:val="decimal"/>
      <w:lvlText w:val="%4."/>
      <w:lvlJc w:val="left"/>
      <w:pPr>
        <w:ind w:left="3534" w:hanging="360"/>
      </w:pPr>
    </w:lvl>
    <w:lvl w:ilvl="4" w:tplc="041F0019" w:tentative="1">
      <w:start w:val="1"/>
      <w:numFmt w:val="lowerLetter"/>
      <w:lvlText w:val="%5."/>
      <w:lvlJc w:val="left"/>
      <w:pPr>
        <w:ind w:left="4254" w:hanging="360"/>
      </w:pPr>
    </w:lvl>
    <w:lvl w:ilvl="5" w:tplc="041F001B" w:tentative="1">
      <w:start w:val="1"/>
      <w:numFmt w:val="lowerRoman"/>
      <w:lvlText w:val="%6."/>
      <w:lvlJc w:val="right"/>
      <w:pPr>
        <w:ind w:left="4974" w:hanging="180"/>
      </w:pPr>
    </w:lvl>
    <w:lvl w:ilvl="6" w:tplc="041F000F" w:tentative="1">
      <w:start w:val="1"/>
      <w:numFmt w:val="decimal"/>
      <w:lvlText w:val="%7."/>
      <w:lvlJc w:val="left"/>
      <w:pPr>
        <w:ind w:left="5694" w:hanging="360"/>
      </w:pPr>
    </w:lvl>
    <w:lvl w:ilvl="7" w:tplc="041F0019" w:tentative="1">
      <w:start w:val="1"/>
      <w:numFmt w:val="lowerLetter"/>
      <w:lvlText w:val="%8."/>
      <w:lvlJc w:val="left"/>
      <w:pPr>
        <w:ind w:left="6414" w:hanging="360"/>
      </w:pPr>
    </w:lvl>
    <w:lvl w:ilvl="8" w:tplc="041F001B" w:tentative="1">
      <w:start w:val="1"/>
      <w:numFmt w:val="lowerRoman"/>
      <w:lvlText w:val="%9."/>
      <w:lvlJc w:val="right"/>
      <w:pPr>
        <w:ind w:left="7134" w:hanging="180"/>
      </w:pPr>
    </w:lvl>
  </w:abstractNum>
  <w:abstractNum w:abstractNumId="17" w15:restartNumberingAfterBreak="0">
    <w:nsid w:val="52386B55"/>
    <w:multiLevelType w:val="hybridMultilevel"/>
    <w:tmpl w:val="EEE2F4AE"/>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8" w15:restartNumberingAfterBreak="0">
    <w:nsid w:val="56A07CDB"/>
    <w:multiLevelType w:val="hybridMultilevel"/>
    <w:tmpl w:val="468E117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58D10A70"/>
    <w:multiLevelType w:val="hybridMultilevel"/>
    <w:tmpl w:val="2BA856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64CE0EA0"/>
    <w:multiLevelType w:val="hybridMultilevel"/>
    <w:tmpl w:val="47B6971E"/>
    <w:lvl w:ilvl="0" w:tplc="D2DE1A7E">
      <w:start w:val="1"/>
      <w:numFmt w:val="decimal"/>
      <w:lvlText w:val="5.%1."/>
      <w:lvlJc w:val="left"/>
      <w:pPr>
        <w:ind w:left="654" w:hanging="360"/>
      </w:pPr>
      <w:rPr>
        <w:rFonts w:ascii="Times New Roman" w:hAnsi="Times New Roman" w:hint="default"/>
        <w:b/>
        <w:i w:val="0"/>
        <w:sz w:val="24"/>
      </w:rPr>
    </w:lvl>
    <w:lvl w:ilvl="1" w:tplc="041F0019" w:tentative="1">
      <w:start w:val="1"/>
      <w:numFmt w:val="lowerLetter"/>
      <w:lvlText w:val="%2."/>
      <w:lvlJc w:val="left"/>
      <w:pPr>
        <w:ind w:left="1374" w:hanging="360"/>
      </w:pPr>
    </w:lvl>
    <w:lvl w:ilvl="2" w:tplc="041F001B" w:tentative="1">
      <w:start w:val="1"/>
      <w:numFmt w:val="lowerRoman"/>
      <w:lvlText w:val="%3."/>
      <w:lvlJc w:val="right"/>
      <w:pPr>
        <w:ind w:left="2094" w:hanging="180"/>
      </w:pPr>
    </w:lvl>
    <w:lvl w:ilvl="3" w:tplc="041F000F" w:tentative="1">
      <w:start w:val="1"/>
      <w:numFmt w:val="decimal"/>
      <w:lvlText w:val="%4."/>
      <w:lvlJc w:val="left"/>
      <w:pPr>
        <w:ind w:left="2814" w:hanging="360"/>
      </w:pPr>
    </w:lvl>
    <w:lvl w:ilvl="4" w:tplc="041F0019" w:tentative="1">
      <w:start w:val="1"/>
      <w:numFmt w:val="lowerLetter"/>
      <w:lvlText w:val="%5."/>
      <w:lvlJc w:val="left"/>
      <w:pPr>
        <w:ind w:left="3534" w:hanging="360"/>
      </w:pPr>
    </w:lvl>
    <w:lvl w:ilvl="5" w:tplc="041F001B" w:tentative="1">
      <w:start w:val="1"/>
      <w:numFmt w:val="lowerRoman"/>
      <w:lvlText w:val="%6."/>
      <w:lvlJc w:val="right"/>
      <w:pPr>
        <w:ind w:left="4254" w:hanging="180"/>
      </w:pPr>
    </w:lvl>
    <w:lvl w:ilvl="6" w:tplc="041F000F" w:tentative="1">
      <w:start w:val="1"/>
      <w:numFmt w:val="decimal"/>
      <w:lvlText w:val="%7."/>
      <w:lvlJc w:val="left"/>
      <w:pPr>
        <w:ind w:left="4974" w:hanging="360"/>
      </w:pPr>
    </w:lvl>
    <w:lvl w:ilvl="7" w:tplc="041F0019" w:tentative="1">
      <w:start w:val="1"/>
      <w:numFmt w:val="lowerLetter"/>
      <w:lvlText w:val="%8."/>
      <w:lvlJc w:val="left"/>
      <w:pPr>
        <w:ind w:left="5694" w:hanging="360"/>
      </w:pPr>
    </w:lvl>
    <w:lvl w:ilvl="8" w:tplc="041F001B" w:tentative="1">
      <w:start w:val="1"/>
      <w:numFmt w:val="lowerRoman"/>
      <w:lvlText w:val="%9."/>
      <w:lvlJc w:val="right"/>
      <w:pPr>
        <w:ind w:left="6414" w:hanging="180"/>
      </w:pPr>
    </w:lvl>
  </w:abstractNum>
  <w:abstractNum w:abstractNumId="21" w15:restartNumberingAfterBreak="0">
    <w:nsid w:val="656F2100"/>
    <w:multiLevelType w:val="hybridMultilevel"/>
    <w:tmpl w:val="4F82BD76"/>
    <w:lvl w:ilvl="0" w:tplc="E8A0D3BC">
      <w:start w:val="1"/>
      <w:numFmt w:val="decimal"/>
      <w:lvlText w:val="%1."/>
      <w:lvlJc w:val="left"/>
      <w:pPr>
        <w:tabs>
          <w:tab w:val="num" w:pos="502"/>
        </w:tabs>
        <w:ind w:left="502" w:hanging="360"/>
      </w:pPr>
      <w:rPr>
        <w:rFonts w:hint="default"/>
      </w:rPr>
    </w:lvl>
    <w:lvl w:ilvl="1" w:tplc="67BAD980">
      <w:numFmt w:val="none"/>
      <w:lvlText w:val=""/>
      <w:lvlJc w:val="left"/>
      <w:pPr>
        <w:tabs>
          <w:tab w:val="num" w:pos="360"/>
        </w:tabs>
      </w:pPr>
    </w:lvl>
    <w:lvl w:ilvl="2" w:tplc="BBCADCF8">
      <w:numFmt w:val="none"/>
      <w:lvlText w:val=""/>
      <w:lvlJc w:val="left"/>
      <w:pPr>
        <w:tabs>
          <w:tab w:val="num" w:pos="360"/>
        </w:tabs>
      </w:pPr>
    </w:lvl>
    <w:lvl w:ilvl="3" w:tplc="C33C66EC">
      <w:numFmt w:val="none"/>
      <w:lvlText w:val=""/>
      <w:lvlJc w:val="left"/>
      <w:pPr>
        <w:tabs>
          <w:tab w:val="num" w:pos="360"/>
        </w:tabs>
      </w:pPr>
    </w:lvl>
    <w:lvl w:ilvl="4" w:tplc="FC2CD36E">
      <w:numFmt w:val="none"/>
      <w:lvlText w:val=""/>
      <w:lvlJc w:val="left"/>
      <w:pPr>
        <w:tabs>
          <w:tab w:val="num" w:pos="360"/>
        </w:tabs>
      </w:pPr>
    </w:lvl>
    <w:lvl w:ilvl="5" w:tplc="BEA6893C">
      <w:numFmt w:val="none"/>
      <w:lvlText w:val=""/>
      <w:lvlJc w:val="left"/>
      <w:pPr>
        <w:tabs>
          <w:tab w:val="num" w:pos="360"/>
        </w:tabs>
      </w:pPr>
    </w:lvl>
    <w:lvl w:ilvl="6" w:tplc="36164630">
      <w:numFmt w:val="none"/>
      <w:lvlText w:val=""/>
      <w:lvlJc w:val="left"/>
      <w:pPr>
        <w:tabs>
          <w:tab w:val="num" w:pos="360"/>
        </w:tabs>
      </w:pPr>
    </w:lvl>
    <w:lvl w:ilvl="7" w:tplc="363E4D5E">
      <w:numFmt w:val="none"/>
      <w:lvlText w:val=""/>
      <w:lvlJc w:val="left"/>
      <w:pPr>
        <w:tabs>
          <w:tab w:val="num" w:pos="360"/>
        </w:tabs>
      </w:pPr>
    </w:lvl>
    <w:lvl w:ilvl="8" w:tplc="671ADAA6">
      <w:numFmt w:val="none"/>
      <w:lvlText w:val=""/>
      <w:lvlJc w:val="left"/>
      <w:pPr>
        <w:tabs>
          <w:tab w:val="num" w:pos="360"/>
        </w:tabs>
      </w:pPr>
    </w:lvl>
  </w:abstractNum>
  <w:abstractNum w:abstractNumId="22" w15:restartNumberingAfterBreak="0">
    <w:nsid w:val="65900AA7"/>
    <w:multiLevelType w:val="singleLevel"/>
    <w:tmpl w:val="041F000F"/>
    <w:lvl w:ilvl="0">
      <w:start w:val="1"/>
      <w:numFmt w:val="decimal"/>
      <w:lvlText w:val="%1."/>
      <w:lvlJc w:val="left"/>
      <w:pPr>
        <w:tabs>
          <w:tab w:val="num" w:pos="360"/>
        </w:tabs>
        <w:ind w:left="360" w:hanging="360"/>
      </w:pPr>
    </w:lvl>
  </w:abstractNum>
  <w:abstractNum w:abstractNumId="23" w15:restartNumberingAfterBreak="0">
    <w:nsid w:val="65D72875"/>
    <w:multiLevelType w:val="multilevel"/>
    <w:tmpl w:val="49D4E0C8"/>
    <w:lvl w:ilvl="0">
      <w:start w:val="5"/>
      <w:numFmt w:val="decimal"/>
      <w:lvlText w:val="%1"/>
      <w:lvlJc w:val="left"/>
      <w:pPr>
        <w:tabs>
          <w:tab w:val="num" w:pos="450"/>
        </w:tabs>
        <w:ind w:left="450" w:hanging="450"/>
      </w:pPr>
      <w:rPr>
        <w:rFonts w:hint="default"/>
        <w:b/>
      </w:rPr>
    </w:lvl>
    <w:lvl w:ilvl="1">
      <w:start w:val="3"/>
      <w:numFmt w:val="decimal"/>
      <w:lvlText w:val="%1.%2"/>
      <w:lvlJc w:val="left"/>
      <w:pPr>
        <w:tabs>
          <w:tab w:val="num" w:pos="450"/>
        </w:tabs>
        <w:ind w:left="450" w:hanging="45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4" w15:restartNumberingAfterBreak="0">
    <w:nsid w:val="6B987846"/>
    <w:multiLevelType w:val="hybridMultilevel"/>
    <w:tmpl w:val="C4B020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6C380074"/>
    <w:multiLevelType w:val="hybridMultilevel"/>
    <w:tmpl w:val="1B5E67F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7399009A"/>
    <w:multiLevelType w:val="hybridMultilevel"/>
    <w:tmpl w:val="91726BDE"/>
    <w:lvl w:ilvl="0" w:tplc="041F0001">
      <w:start w:val="1"/>
      <w:numFmt w:val="bullet"/>
      <w:lvlText w:val=""/>
      <w:lvlJc w:val="left"/>
      <w:pPr>
        <w:tabs>
          <w:tab w:val="num" w:pos="780"/>
        </w:tabs>
        <w:ind w:left="780" w:hanging="360"/>
      </w:pPr>
      <w:rPr>
        <w:rFonts w:ascii="Symbol" w:hAnsi="Symbol" w:hint="default"/>
      </w:rPr>
    </w:lvl>
    <w:lvl w:ilvl="1" w:tplc="041F0003" w:tentative="1">
      <w:start w:val="1"/>
      <w:numFmt w:val="bullet"/>
      <w:lvlText w:val="o"/>
      <w:lvlJc w:val="left"/>
      <w:pPr>
        <w:tabs>
          <w:tab w:val="num" w:pos="1500"/>
        </w:tabs>
        <w:ind w:left="1500" w:hanging="360"/>
      </w:pPr>
      <w:rPr>
        <w:rFonts w:ascii="Courier New" w:hAnsi="Courier New" w:hint="default"/>
      </w:rPr>
    </w:lvl>
    <w:lvl w:ilvl="2" w:tplc="041F0005" w:tentative="1">
      <w:start w:val="1"/>
      <w:numFmt w:val="bullet"/>
      <w:lvlText w:val=""/>
      <w:lvlJc w:val="left"/>
      <w:pPr>
        <w:tabs>
          <w:tab w:val="num" w:pos="2220"/>
        </w:tabs>
        <w:ind w:left="2220" w:hanging="360"/>
      </w:pPr>
      <w:rPr>
        <w:rFonts w:ascii="Wingdings" w:hAnsi="Wingdings" w:hint="default"/>
      </w:rPr>
    </w:lvl>
    <w:lvl w:ilvl="3" w:tplc="041F0001" w:tentative="1">
      <w:start w:val="1"/>
      <w:numFmt w:val="bullet"/>
      <w:lvlText w:val=""/>
      <w:lvlJc w:val="left"/>
      <w:pPr>
        <w:tabs>
          <w:tab w:val="num" w:pos="2940"/>
        </w:tabs>
        <w:ind w:left="2940" w:hanging="360"/>
      </w:pPr>
      <w:rPr>
        <w:rFonts w:ascii="Symbol" w:hAnsi="Symbol" w:hint="default"/>
      </w:rPr>
    </w:lvl>
    <w:lvl w:ilvl="4" w:tplc="041F0003" w:tentative="1">
      <w:start w:val="1"/>
      <w:numFmt w:val="bullet"/>
      <w:lvlText w:val="o"/>
      <w:lvlJc w:val="left"/>
      <w:pPr>
        <w:tabs>
          <w:tab w:val="num" w:pos="3660"/>
        </w:tabs>
        <w:ind w:left="3660" w:hanging="360"/>
      </w:pPr>
      <w:rPr>
        <w:rFonts w:ascii="Courier New" w:hAnsi="Courier New" w:hint="default"/>
      </w:rPr>
    </w:lvl>
    <w:lvl w:ilvl="5" w:tplc="041F0005" w:tentative="1">
      <w:start w:val="1"/>
      <w:numFmt w:val="bullet"/>
      <w:lvlText w:val=""/>
      <w:lvlJc w:val="left"/>
      <w:pPr>
        <w:tabs>
          <w:tab w:val="num" w:pos="4380"/>
        </w:tabs>
        <w:ind w:left="4380" w:hanging="360"/>
      </w:pPr>
      <w:rPr>
        <w:rFonts w:ascii="Wingdings" w:hAnsi="Wingdings" w:hint="default"/>
      </w:rPr>
    </w:lvl>
    <w:lvl w:ilvl="6" w:tplc="041F0001" w:tentative="1">
      <w:start w:val="1"/>
      <w:numFmt w:val="bullet"/>
      <w:lvlText w:val=""/>
      <w:lvlJc w:val="left"/>
      <w:pPr>
        <w:tabs>
          <w:tab w:val="num" w:pos="5100"/>
        </w:tabs>
        <w:ind w:left="5100" w:hanging="360"/>
      </w:pPr>
      <w:rPr>
        <w:rFonts w:ascii="Symbol" w:hAnsi="Symbol" w:hint="default"/>
      </w:rPr>
    </w:lvl>
    <w:lvl w:ilvl="7" w:tplc="041F0003" w:tentative="1">
      <w:start w:val="1"/>
      <w:numFmt w:val="bullet"/>
      <w:lvlText w:val="o"/>
      <w:lvlJc w:val="left"/>
      <w:pPr>
        <w:tabs>
          <w:tab w:val="num" w:pos="5820"/>
        </w:tabs>
        <w:ind w:left="5820" w:hanging="360"/>
      </w:pPr>
      <w:rPr>
        <w:rFonts w:ascii="Courier New" w:hAnsi="Courier New" w:hint="default"/>
      </w:rPr>
    </w:lvl>
    <w:lvl w:ilvl="8" w:tplc="041F0005" w:tentative="1">
      <w:start w:val="1"/>
      <w:numFmt w:val="bullet"/>
      <w:lvlText w:val=""/>
      <w:lvlJc w:val="left"/>
      <w:pPr>
        <w:tabs>
          <w:tab w:val="num" w:pos="6540"/>
        </w:tabs>
        <w:ind w:left="6540" w:hanging="360"/>
      </w:pPr>
      <w:rPr>
        <w:rFonts w:ascii="Wingdings" w:hAnsi="Wingdings" w:hint="default"/>
      </w:rPr>
    </w:lvl>
  </w:abstractNum>
  <w:abstractNum w:abstractNumId="27" w15:restartNumberingAfterBreak="0">
    <w:nsid w:val="77F30666"/>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7EA43C02"/>
    <w:multiLevelType w:val="hybridMultilevel"/>
    <w:tmpl w:val="E9E22F76"/>
    <w:lvl w:ilvl="0" w:tplc="2EB67EF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7EF25DFE"/>
    <w:multiLevelType w:val="hybridMultilevel"/>
    <w:tmpl w:val="3CBA14C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684042724">
    <w:abstractNumId w:val="29"/>
  </w:num>
  <w:num w:numId="2" w16cid:durableId="907887715">
    <w:abstractNumId w:val="26"/>
  </w:num>
  <w:num w:numId="3" w16cid:durableId="732044553">
    <w:abstractNumId w:val="6"/>
  </w:num>
  <w:num w:numId="4" w16cid:durableId="1261834545">
    <w:abstractNumId w:val="10"/>
  </w:num>
  <w:num w:numId="5" w16cid:durableId="746344800">
    <w:abstractNumId w:val="5"/>
  </w:num>
  <w:num w:numId="6" w16cid:durableId="696202155">
    <w:abstractNumId w:val="13"/>
  </w:num>
  <w:num w:numId="7" w16cid:durableId="1548295373">
    <w:abstractNumId w:val="12"/>
  </w:num>
  <w:num w:numId="8" w16cid:durableId="1139885958">
    <w:abstractNumId w:val="3"/>
  </w:num>
  <w:num w:numId="9" w16cid:durableId="1683119516">
    <w:abstractNumId w:val="20"/>
  </w:num>
  <w:num w:numId="10" w16cid:durableId="937758122">
    <w:abstractNumId w:val="8"/>
  </w:num>
  <w:num w:numId="11" w16cid:durableId="178088597">
    <w:abstractNumId w:val="16"/>
  </w:num>
  <w:num w:numId="12" w16cid:durableId="1472281821">
    <w:abstractNumId w:val="25"/>
  </w:num>
  <w:num w:numId="13" w16cid:durableId="1650741537">
    <w:abstractNumId w:val="28"/>
  </w:num>
  <w:num w:numId="14" w16cid:durableId="491796376">
    <w:abstractNumId w:val="15"/>
  </w:num>
  <w:num w:numId="15" w16cid:durableId="1525368060">
    <w:abstractNumId w:val="2"/>
  </w:num>
  <w:num w:numId="16" w16cid:durableId="1583441967">
    <w:abstractNumId w:val="18"/>
  </w:num>
  <w:num w:numId="17" w16cid:durableId="1194613780">
    <w:abstractNumId w:val="9"/>
  </w:num>
  <w:num w:numId="18" w16cid:durableId="18701471">
    <w:abstractNumId w:val="7"/>
  </w:num>
  <w:num w:numId="19" w16cid:durableId="1819881826">
    <w:abstractNumId w:val="22"/>
    <w:lvlOverride w:ilvl="0">
      <w:startOverride w:val="1"/>
    </w:lvlOverride>
  </w:num>
  <w:num w:numId="20" w16cid:durableId="1700427925">
    <w:abstractNumId w:val="27"/>
  </w:num>
  <w:num w:numId="21" w16cid:durableId="757211909">
    <w:abstractNumId w:val="0"/>
  </w:num>
  <w:num w:numId="22" w16cid:durableId="154882910">
    <w:abstractNumId w:val="23"/>
  </w:num>
  <w:num w:numId="23" w16cid:durableId="1809199310">
    <w:abstractNumId w:val="21"/>
  </w:num>
  <w:num w:numId="24" w16cid:durableId="308483308">
    <w:abstractNumId w:val="14"/>
  </w:num>
  <w:num w:numId="25" w16cid:durableId="335036870">
    <w:abstractNumId w:val="19"/>
  </w:num>
  <w:num w:numId="26" w16cid:durableId="308637910">
    <w:abstractNumId w:val="24"/>
  </w:num>
  <w:num w:numId="27" w16cid:durableId="2122415976">
    <w:abstractNumId w:val="4"/>
  </w:num>
  <w:num w:numId="28" w16cid:durableId="1410227190">
    <w:abstractNumId w:val="1"/>
  </w:num>
  <w:num w:numId="29" w16cid:durableId="1706640800">
    <w:abstractNumId w:val="17"/>
  </w:num>
  <w:num w:numId="30" w16cid:durableId="36818995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6577"/>
    <w:rsid w:val="00005E29"/>
    <w:rsid w:val="00016976"/>
    <w:rsid w:val="00032CEE"/>
    <w:rsid w:val="00033F4D"/>
    <w:rsid w:val="0003629F"/>
    <w:rsid w:val="00060776"/>
    <w:rsid w:val="000740A2"/>
    <w:rsid w:val="00083B2C"/>
    <w:rsid w:val="00092DCA"/>
    <w:rsid w:val="000A03C5"/>
    <w:rsid w:val="000A273C"/>
    <w:rsid w:val="000A48A5"/>
    <w:rsid w:val="000B5B2E"/>
    <w:rsid w:val="000C0E70"/>
    <w:rsid w:val="000D250F"/>
    <w:rsid w:val="00124070"/>
    <w:rsid w:val="00124EF8"/>
    <w:rsid w:val="001655C7"/>
    <w:rsid w:val="001655D3"/>
    <w:rsid w:val="00171A18"/>
    <w:rsid w:val="00176B88"/>
    <w:rsid w:val="001823B4"/>
    <w:rsid w:val="001A2FBB"/>
    <w:rsid w:val="001A35AE"/>
    <w:rsid w:val="001B4A88"/>
    <w:rsid w:val="001C3C51"/>
    <w:rsid w:val="001D308E"/>
    <w:rsid w:val="001E3951"/>
    <w:rsid w:val="001F39F9"/>
    <w:rsid w:val="001F5160"/>
    <w:rsid w:val="00215F18"/>
    <w:rsid w:val="00216C9D"/>
    <w:rsid w:val="002435EE"/>
    <w:rsid w:val="00252896"/>
    <w:rsid w:val="00255C02"/>
    <w:rsid w:val="00273363"/>
    <w:rsid w:val="0028635A"/>
    <w:rsid w:val="0029018E"/>
    <w:rsid w:val="0029458A"/>
    <w:rsid w:val="002B5A02"/>
    <w:rsid w:val="002C086B"/>
    <w:rsid w:val="002C66EE"/>
    <w:rsid w:val="002D17BF"/>
    <w:rsid w:val="002D6FB1"/>
    <w:rsid w:val="002E11E5"/>
    <w:rsid w:val="002E4395"/>
    <w:rsid w:val="002E708D"/>
    <w:rsid w:val="003121F0"/>
    <w:rsid w:val="00320786"/>
    <w:rsid w:val="0032099A"/>
    <w:rsid w:val="00341D8C"/>
    <w:rsid w:val="00344B36"/>
    <w:rsid w:val="003526FF"/>
    <w:rsid w:val="00377E75"/>
    <w:rsid w:val="00393036"/>
    <w:rsid w:val="003A4743"/>
    <w:rsid w:val="003B7FD4"/>
    <w:rsid w:val="003D363F"/>
    <w:rsid w:val="003D6853"/>
    <w:rsid w:val="003F51DD"/>
    <w:rsid w:val="0041445E"/>
    <w:rsid w:val="00441E30"/>
    <w:rsid w:val="004428DE"/>
    <w:rsid w:val="00455EE2"/>
    <w:rsid w:val="004645A2"/>
    <w:rsid w:val="004747B4"/>
    <w:rsid w:val="00476BC4"/>
    <w:rsid w:val="0048131B"/>
    <w:rsid w:val="00490412"/>
    <w:rsid w:val="00493DB0"/>
    <w:rsid w:val="004A4ABE"/>
    <w:rsid w:val="004A5FF3"/>
    <w:rsid w:val="004C3F0C"/>
    <w:rsid w:val="004C6B4C"/>
    <w:rsid w:val="004D5E39"/>
    <w:rsid w:val="004E320F"/>
    <w:rsid w:val="0051146B"/>
    <w:rsid w:val="00512044"/>
    <w:rsid w:val="00517EED"/>
    <w:rsid w:val="00524C90"/>
    <w:rsid w:val="005260F0"/>
    <w:rsid w:val="005322D1"/>
    <w:rsid w:val="00544808"/>
    <w:rsid w:val="00581BDD"/>
    <w:rsid w:val="005C4ADB"/>
    <w:rsid w:val="006079AE"/>
    <w:rsid w:val="00615235"/>
    <w:rsid w:val="0063113B"/>
    <w:rsid w:val="00632E35"/>
    <w:rsid w:val="0063415C"/>
    <w:rsid w:val="0065142C"/>
    <w:rsid w:val="00663126"/>
    <w:rsid w:val="00677668"/>
    <w:rsid w:val="00685B60"/>
    <w:rsid w:val="00687437"/>
    <w:rsid w:val="00691D96"/>
    <w:rsid w:val="00691EBA"/>
    <w:rsid w:val="006B0C33"/>
    <w:rsid w:val="006B5DBD"/>
    <w:rsid w:val="006B7BD5"/>
    <w:rsid w:val="006C7485"/>
    <w:rsid w:val="006D5932"/>
    <w:rsid w:val="006F437C"/>
    <w:rsid w:val="00702F21"/>
    <w:rsid w:val="00714C43"/>
    <w:rsid w:val="0072515F"/>
    <w:rsid w:val="0075657F"/>
    <w:rsid w:val="00760B42"/>
    <w:rsid w:val="007775F6"/>
    <w:rsid w:val="00782462"/>
    <w:rsid w:val="007841A1"/>
    <w:rsid w:val="0078440C"/>
    <w:rsid w:val="00790549"/>
    <w:rsid w:val="007A0223"/>
    <w:rsid w:val="007A546D"/>
    <w:rsid w:val="007B1C86"/>
    <w:rsid w:val="007B4963"/>
    <w:rsid w:val="007B6547"/>
    <w:rsid w:val="007B742B"/>
    <w:rsid w:val="007D1B61"/>
    <w:rsid w:val="007E1088"/>
    <w:rsid w:val="007F5085"/>
    <w:rsid w:val="00820A0B"/>
    <w:rsid w:val="00832FCC"/>
    <w:rsid w:val="00843B26"/>
    <w:rsid w:val="00852B31"/>
    <w:rsid w:val="00860AF4"/>
    <w:rsid w:val="00872FDC"/>
    <w:rsid w:val="008738F4"/>
    <w:rsid w:val="008A5FD8"/>
    <w:rsid w:val="008B6B76"/>
    <w:rsid w:val="008C115F"/>
    <w:rsid w:val="008D27A1"/>
    <w:rsid w:val="008E0597"/>
    <w:rsid w:val="008F43C8"/>
    <w:rsid w:val="00917C74"/>
    <w:rsid w:val="00926577"/>
    <w:rsid w:val="00926F55"/>
    <w:rsid w:val="009315F9"/>
    <w:rsid w:val="00935DF2"/>
    <w:rsid w:val="00936172"/>
    <w:rsid w:val="00936945"/>
    <w:rsid w:val="00957269"/>
    <w:rsid w:val="009634BE"/>
    <w:rsid w:val="009838FA"/>
    <w:rsid w:val="009920EC"/>
    <w:rsid w:val="0099775D"/>
    <w:rsid w:val="009D067F"/>
    <w:rsid w:val="009D0F2C"/>
    <w:rsid w:val="009D2D93"/>
    <w:rsid w:val="009D5080"/>
    <w:rsid w:val="009F0D91"/>
    <w:rsid w:val="009F5ABB"/>
    <w:rsid w:val="009F6833"/>
    <w:rsid w:val="00A045FF"/>
    <w:rsid w:val="00A1047B"/>
    <w:rsid w:val="00A27A71"/>
    <w:rsid w:val="00A41FC0"/>
    <w:rsid w:val="00A44CC7"/>
    <w:rsid w:val="00A4526C"/>
    <w:rsid w:val="00A721EC"/>
    <w:rsid w:val="00A86033"/>
    <w:rsid w:val="00AA0D67"/>
    <w:rsid w:val="00AB1F2D"/>
    <w:rsid w:val="00AC15E0"/>
    <w:rsid w:val="00AC29DF"/>
    <w:rsid w:val="00AC3081"/>
    <w:rsid w:val="00AD65CC"/>
    <w:rsid w:val="00AE6502"/>
    <w:rsid w:val="00AF0D70"/>
    <w:rsid w:val="00B0620C"/>
    <w:rsid w:val="00B11B71"/>
    <w:rsid w:val="00B13CF6"/>
    <w:rsid w:val="00B27C9D"/>
    <w:rsid w:val="00B36539"/>
    <w:rsid w:val="00B3737A"/>
    <w:rsid w:val="00B47885"/>
    <w:rsid w:val="00B47B5E"/>
    <w:rsid w:val="00B700B4"/>
    <w:rsid w:val="00B823A7"/>
    <w:rsid w:val="00B9229A"/>
    <w:rsid w:val="00B96859"/>
    <w:rsid w:val="00BC3F0D"/>
    <w:rsid w:val="00BD5C35"/>
    <w:rsid w:val="00BF64E9"/>
    <w:rsid w:val="00C00F86"/>
    <w:rsid w:val="00C0349A"/>
    <w:rsid w:val="00C17EA0"/>
    <w:rsid w:val="00C333FB"/>
    <w:rsid w:val="00C56C88"/>
    <w:rsid w:val="00C7582B"/>
    <w:rsid w:val="00C76404"/>
    <w:rsid w:val="00C91027"/>
    <w:rsid w:val="00CA46CC"/>
    <w:rsid w:val="00CC5A3C"/>
    <w:rsid w:val="00CC6BE4"/>
    <w:rsid w:val="00CD3B92"/>
    <w:rsid w:val="00CD40CD"/>
    <w:rsid w:val="00CD489C"/>
    <w:rsid w:val="00CE771C"/>
    <w:rsid w:val="00D018D2"/>
    <w:rsid w:val="00D0319A"/>
    <w:rsid w:val="00D0415A"/>
    <w:rsid w:val="00D11CAF"/>
    <w:rsid w:val="00D141F0"/>
    <w:rsid w:val="00D20988"/>
    <w:rsid w:val="00D30594"/>
    <w:rsid w:val="00D3407E"/>
    <w:rsid w:val="00D43730"/>
    <w:rsid w:val="00D76E74"/>
    <w:rsid w:val="00D81111"/>
    <w:rsid w:val="00D81D9D"/>
    <w:rsid w:val="00D82ADE"/>
    <w:rsid w:val="00D832E4"/>
    <w:rsid w:val="00D84EC9"/>
    <w:rsid w:val="00D8635C"/>
    <w:rsid w:val="00DA7364"/>
    <w:rsid w:val="00DA7A3B"/>
    <w:rsid w:val="00DA7CD0"/>
    <w:rsid w:val="00DB29EC"/>
    <w:rsid w:val="00DC3F98"/>
    <w:rsid w:val="00DD4A56"/>
    <w:rsid w:val="00DF0EAF"/>
    <w:rsid w:val="00DF2690"/>
    <w:rsid w:val="00DF3795"/>
    <w:rsid w:val="00E10C3F"/>
    <w:rsid w:val="00E123FE"/>
    <w:rsid w:val="00E146A6"/>
    <w:rsid w:val="00E35422"/>
    <w:rsid w:val="00E40805"/>
    <w:rsid w:val="00E41046"/>
    <w:rsid w:val="00E46073"/>
    <w:rsid w:val="00E4722D"/>
    <w:rsid w:val="00E67E7B"/>
    <w:rsid w:val="00E7303C"/>
    <w:rsid w:val="00E8457A"/>
    <w:rsid w:val="00E84A9E"/>
    <w:rsid w:val="00E924BF"/>
    <w:rsid w:val="00ED1450"/>
    <w:rsid w:val="00EE7550"/>
    <w:rsid w:val="00EF035B"/>
    <w:rsid w:val="00EF5A86"/>
    <w:rsid w:val="00F00C25"/>
    <w:rsid w:val="00F21AB0"/>
    <w:rsid w:val="00F247D1"/>
    <w:rsid w:val="00F30345"/>
    <w:rsid w:val="00F30A4E"/>
    <w:rsid w:val="00F37993"/>
    <w:rsid w:val="00F43E11"/>
    <w:rsid w:val="00F6184A"/>
    <w:rsid w:val="00F868B7"/>
    <w:rsid w:val="00F936B0"/>
    <w:rsid w:val="00FB1245"/>
    <w:rsid w:val="00FB1C15"/>
    <w:rsid w:val="00FC35CA"/>
    <w:rsid w:val="00FE1671"/>
    <w:rsid w:val="00FF149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D26387"/>
  <w15:docId w15:val="{6AADFEB5-6643-4656-8CCE-F4B50F1D8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6577"/>
    <w:pPr>
      <w:spacing w:after="0" w:line="240" w:lineRule="auto"/>
    </w:pPr>
    <w:rPr>
      <w:rFonts w:ascii="Times New Roman" w:eastAsia="Times New Roman" w:hAnsi="Times New Roman" w:cs="Times New Roman"/>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926577"/>
    <w:pPr>
      <w:tabs>
        <w:tab w:val="center" w:pos="4536"/>
        <w:tab w:val="right" w:pos="9072"/>
      </w:tabs>
    </w:pPr>
  </w:style>
  <w:style w:type="character" w:customStyle="1" w:styleId="stBilgiChar">
    <w:name w:val="Üst Bilgi Char"/>
    <w:basedOn w:val="VarsaylanParagrafYazTipi"/>
    <w:link w:val="stBilgi"/>
    <w:uiPriority w:val="99"/>
    <w:rsid w:val="00926577"/>
    <w:rPr>
      <w:rFonts w:ascii="Times New Roman" w:eastAsia="Times New Roman" w:hAnsi="Times New Roman" w:cs="Times New Roman"/>
      <w:sz w:val="20"/>
      <w:szCs w:val="20"/>
    </w:rPr>
  </w:style>
  <w:style w:type="paragraph" w:styleId="BalonMetni">
    <w:name w:val="Balloon Text"/>
    <w:basedOn w:val="Normal"/>
    <w:link w:val="BalonMetniChar"/>
    <w:uiPriority w:val="99"/>
    <w:semiHidden/>
    <w:unhideWhenUsed/>
    <w:rsid w:val="00926577"/>
    <w:rPr>
      <w:rFonts w:ascii="Tahoma" w:hAnsi="Tahoma" w:cs="Tahoma"/>
      <w:sz w:val="16"/>
      <w:szCs w:val="16"/>
    </w:rPr>
  </w:style>
  <w:style w:type="character" w:customStyle="1" w:styleId="BalonMetniChar">
    <w:name w:val="Balon Metni Char"/>
    <w:basedOn w:val="VarsaylanParagrafYazTipi"/>
    <w:link w:val="BalonMetni"/>
    <w:uiPriority w:val="99"/>
    <w:semiHidden/>
    <w:rsid w:val="00926577"/>
    <w:rPr>
      <w:rFonts w:ascii="Tahoma" w:eastAsia="Times New Roman" w:hAnsi="Tahoma" w:cs="Tahoma"/>
      <w:sz w:val="16"/>
      <w:szCs w:val="16"/>
    </w:rPr>
  </w:style>
  <w:style w:type="paragraph" w:styleId="ListeParagraf">
    <w:name w:val="List Paragraph"/>
    <w:basedOn w:val="Normal"/>
    <w:uiPriority w:val="34"/>
    <w:qFormat/>
    <w:rsid w:val="001C3C51"/>
    <w:pPr>
      <w:ind w:left="720"/>
      <w:contextualSpacing/>
    </w:pPr>
  </w:style>
  <w:style w:type="paragraph" w:styleId="GvdeMetniGirintisi2">
    <w:name w:val="Body Text Indent 2"/>
    <w:basedOn w:val="Normal"/>
    <w:link w:val="GvdeMetniGirintisi2Char"/>
    <w:rsid w:val="0072515F"/>
    <w:pPr>
      <w:tabs>
        <w:tab w:val="num" w:pos="0"/>
      </w:tabs>
      <w:ind w:left="-180"/>
    </w:pPr>
    <w:rPr>
      <w:sz w:val="24"/>
      <w:szCs w:val="24"/>
      <w:lang w:eastAsia="tr-TR"/>
    </w:rPr>
  </w:style>
  <w:style w:type="character" w:customStyle="1" w:styleId="GvdeMetniGirintisi2Char">
    <w:name w:val="Gövde Metni Girintisi 2 Char"/>
    <w:basedOn w:val="VarsaylanParagrafYazTipi"/>
    <w:link w:val="GvdeMetniGirintisi2"/>
    <w:rsid w:val="0072515F"/>
    <w:rPr>
      <w:rFonts w:ascii="Times New Roman" w:eastAsia="Times New Roman" w:hAnsi="Times New Roman" w:cs="Times New Roman"/>
      <w:sz w:val="24"/>
      <w:szCs w:val="24"/>
      <w:lang w:eastAsia="tr-TR"/>
    </w:rPr>
  </w:style>
  <w:style w:type="paragraph" w:styleId="AltBilgi">
    <w:name w:val="footer"/>
    <w:basedOn w:val="Normal"/>
    <w:link w:val="AltBilgiChar"/>
    <w:unhideWhenUsed/>
    <w:rsid w:val="0072515F"/>
    <w:pPr>
      <w:tabs>
        <w:tab w:val="center" w:pos="4536"/>
        <w:tab w:val="right" w:pos="9072"/>
      </w:tabs>
    </w:pPr>
  </w:style>
  <w:style w:type="character" w:customStyle="1" w:styleId="AltBilgiChar">
    <w:name w:val="Alt Bilgi Char"/>
    <w:basedOn w:val="VarsaylanParagrafYazTipi"/>
    <w:link w:val="AltBilgi"/>
    <w:rsid w:val="0072515F"/>
    <w:rPr>
      <w:rFonts w:ascii="Times New Roman" w:eastAsia="Times New Roman" w:hAnsi="Times New Roman" w:cs="Times New Roman"/>
      <w:sz w:val="20"/>
      <w:szCs w:val="20"/>
    </w:rPr>
  </w:style>
  <w:style w:type="table" w:styleId="TabloKlavuzu">
    <w:name w:val="Table Grid"/>
    <w:basedOn w:val="NormalTablo"/>
    <w:uiPriority w:val="59"/>
    <w:rsid w:val="007824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link w:val="GvdeMetniChar"/>
    <w:uiPriority w:val="99"/>
    <w:unhideWhenUsed/>
    <w:rsid w:val="005260F0"/>
    <w:pPr>
      <w:spacing w:after="120"/>
    </w:pPr>
  </w:style>
  <w:style w:type="character" w:customStyle="1" w:styleId="GvdeMetniChar">
    <w:name w:val="Gövde Metni Char"/>
    <w:basedOn w:val="VarsaylanParagrafYazTipi"/>
    <w:link w:val="GvdeMetni"/>
    <w:uiPriority w:val="99"/>
    <w:rsid w:val="005260F0"/>
    <w:rPr>
      <w:rFonts w:ascii="Times New Roman" w:eastAsia="Times New Roman" w:hAnsi="Times New Roman" w:cs="Times New Roman"/>
      <w:sz w:val="20"/>
      <w:szCs w:val="20"/>
    </w:rPr>
  </w:style>
  <w:style w:type="paragraph" w:styleId="AralkYok">
    <w:name w:val="No Spacing"/>
    <w:uiPriority w:val="1"/>
    <w:qFormat/>
    <w:rsid w:val="001655C7"/>
    <w:pPr>
      <w:spacing w:after="0" w:line="240" w:lineRule="auto"/>
    </w:pPr>
    <w:rPr>
      <w:rFonts w:ascii="Times New Roman" w:eastAsia="Times New Roman" w:hAnsi="Times New Roman" w:cs="Times New Roman"/>
      <w:sz w:val="20"/>
      <w:szCs w:val="20"/>
    </w:rPr>
  </w:style>
  <w:style w:type="table" w:customStyle="1" w:styleId="TabloKlavuzu1">
    <w:name w:val="Tablo Kılavuzu1"/>
    <w:basedOn w:val="NormalTablo"/>
    <w:next w:val="TabloKlavuzu"/>
    <w:uiPriority w:val="59"/>
    <w:rsid w:val="009920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708519">
      <w:bodyDiv w:val="1"/>
      <w:marLeft w:val="0"/>
      <w:marRight w:val="0"/>
      <w:marTop w:val="0"/>
      <w:marBottom w:val="0"/>
      <w:divBdr>
        <w:top w:val="none" w:sz="0" w:space="0" w:color="auto"/>
        <w:left w:val="none" w:sz="0" w:space="0" w:color="auto"/>
        <w:bottom w:val="none" w:sz="0" w:space="0" w:color="auto"/>
        <w:right w:val="none" w:sz="0" w:space="0" w:color="auto"/>
      </w:divBdr>
    </w:div>
    <w:div w:id="511069503">
      <w:bodyDiv w:val="1"/>
      <w:marLeft w:val="0"/>
      <w:marRight w:val="0"/>
      <w:marTop w:val="0"/>
      <w:marBottom w:val="0"/>
      <w:divBdr>
        <w:top w:val="none" w:sz="0" w:space="0" w:color="auto"/>
        <w:left w:val="none" w:sz="0" w:space="0" w:color="auto"/>
        <w:bottom w:val="none" w:sz="0" w:space="0" w:color="auto"/>
        <w:right w:val="none" w:sz="0" w:space="0" w:color="auto"/>
      </w:divBdr>
    </w:div>
    <w:div w:id="947471454">
      <w:bodyDiv w:val="1"/>
      <w:marLeft w:val="0"/>
      <w:marRight w:val="0"/>
      <w:marTop w:val="0"/>
      <w:marBottom w:val="0"/>
      <w:divBdr>
        <w:top w:val="none" w:sz="0" w:space="0" w:color="auto"/>
        <w:left w:val="none" w:sz="0" w:space="0" w:color="auto"/>
        <w:bottom w:val="none" w:sz="0" w:space="0" w:color="auto"/>
        <w:right w:val="none" w:sz="0" w:space="0" w:color="auto"/>
      </w:divBdr>
    </w:div>
    <w:div w:id="995496226">
      <w:bodyDiv w:val="1"/>
      <w:marLeft w:val="0"/>
      <w:marRight w:val="0"/>
      <w:marTop w:val="0"/>
      <w:marBottom w:val="0"/>
      <w:divBdr>
        <w:top w:val="none" w:sz="0" w:space="0" w:color="auto"/>
        <w:left w:val="none" w:sz="0" w:space="0" w:color="auto"/>
        <w:bottom w:val="none" w:sz="0" w:space="0" w:color="auto"/>
        <w:right w:val="none" w:sz="0" w:space="0" w:color="auto"/>
      </w:divBdr>
    </w:div>
    <w:div w:id="1083991102">
      <w:bodyDiv w:val="1"/>
      <w:marLeft w:val="0"/>
      <w:marRight w:val="0"/>
      <w:marTop w:val="0"/>
      <w:marBottom w:val="0"/>
      <w:divBdr>
        <w:top w:val="none" w:sz="0" w:space="0" w:color="auto"/>
        <w:left w:val="none" w:sz="0" w:space="0" w:color="auto"/>
        <w:bottom w:val="none" w:sz="0" w:space="0" w:color="auto"/>
        <w:right w:val="none" w:sz="0" w:space="0" w:color="auto"/>
      </w:divBdr>
    </w:div>
    <w:div w:id="1879120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D4B207-F929-47EA-975D-C0C779FDEC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9826</TotalTime>
  <Pages>2</Pages>
  <Words>600</Words>
  <Characters>3420</Characters>
  <Application>Microsoft Office Word</Application>
  <DocSecurity>0</DocSecurity>
  <Lines>28</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Büşra Baytur</dc:creator>
  <cp:lastModifiedBy>ali taş</cp:lastModifiedBy>
  <cp:revision>147</cp:revision>
  <cp:lastPrinted>2022-12-02T10:28:00Z</cp:lastPrinted>
  <dcterms:created xsi:type="dcterms:W3CDTF">2017-07-17T11:46:00Z</dcterms:created>
  <dcterms:modified xsi:type="dcterms:W3CDTF">2024-01-30T08:23:00Z</dcterms:modified>
</cp:coreProperties>
</file>