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3B0CD7" w:rsidRPr="00344B36" w14:paraId="0CD7788B" w14:textId="77777777" w:rsidTr="00AC54B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3B0CD7" w:rsidRPr="00344B36" w:rsidRDefault="003B0CD7" w:rsidP="003B0CD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3B0CD7" w:rsidRPr="00344B36" w:rsidRDefault="003B0CD7" w:rsidP="003B0C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B0CD7" w:rsidRPr="00344B36" w14:paraId="3E0E2C15" w14:textId="77777777" w:rsidTr="00AC54B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3B0CD7" w:rsidRPr="00344B36" w:rsidRDefault="003B0CD7" w:rsidP="003B0CD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3B0CD7" w:rsidRPr="003B0CD7" w:rsidRDefault="003B0CD7" w:rsidP="003B0C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B0CD7" w:rsidRPr="00344B36" w14:paraId="5A6DE78F" w14:textId="77777777" w:rsidTr="00AC54B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3B0CD7" w:rsidRPr="00344B36" w:rsidRDefault="003B0CD7" w:rsidP="003B0CD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464F500" w:rsidR="003B0CD7" w:rsidRPr="003B0CD7" w:rsidRDefault="003B0CD7" w:rsidP="003B0CD7">
                  <w:pPr>
                    <w:rPr>
                      <w:sz w:val="22"/>
                      <w:szCs w:val="22"/>
                    </w:rPr>
                  </w:pPr>
                  <w:r w:rsidRPr="003B0CD7">
                    <w:rPr>
                      <w:sz w:val="22"/>
                      <w:szCs w:val="22"/>
                    </w:rPr>
                    <w:t>MALİ HİZMETLER UZMANI</w:t>
                  </w:r>
                </w:p>
              </w:tc>
            </w:tr>
            <w:tr w:rsidR="003B0CD7" w:rsidRPr="00344B36" w14:paraId="1180D1C8" w14:textId="77777777" w:rsidTr="00AC54B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3B0CD7" w:rsidRPr="00344B36" w:rsidRDefault="003B0CD7" w:rsidP="003B0CD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3B0CD7" w:rsidRPr="003B0CD7" w:rsidRDefault="003B0CD7" w:rsidP="003B0C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B0CD7" w:rsidRPr="00344B36" w14:paraId="24464901" w14:textId="77777777" w:rsidTr="00AC54B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3B0CD7" w:rsidRPr="00344B36" w:rsidRDefault="003B0CD7" w:rsidP="003B0CD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A9EF0DC" w:rsidR="003B0CD7" w:rsidRPr="003B0CD7" w:rsidRDefault="003B0CD7" w:rsidP="003B0CD7">
                  <w:pPr>
                    <w:rPr>
                      <w:sz w:val="22"/>
                      <w:szCs w:val="22"/>
                    </w:rPr>
                  </w:pPr>
                  <w:r w:rsidRPr="003B0CD7">
                    <w:rPr>
                      <w:sz w:val="22"/>
                      <w:szCs w:val="22"/>
                    </w:rPr>
                    <w:t>STRATEJİ GELİŞTİRME DAİRE BAŞKANI</w:t>
                  </w:r>
                </w:p>
              </w:tc>
            </w:tr>
            <w:tr w:rsidR="003B0CD7" w:rsidRPr="00344B36" w14:paraId="1B0C31D5" w14:textId="77777777" w:rsidTr="00AC54B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3B0CD7" w:rsidRPr="00344B36" w:rsidRDefault="003B0CD7" w:rsidP="003B0CD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3B0CD7" w:rsidRPr="00344B36" w:rsidRDefault="003B0CD7" w:rsidP="003B0CD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A974784" w14:textId="77777777" w:rsidR="003B0CD7" w:rsidRPr="00F54D2C" w:rsidRDefault="003B0CD7" w:rsidP="003B0CD7">
            <w:pPr>
              <w:spacing w:line="360" w:lineRule="auto"/>
              <w:rPr>
                <w:rFonts w:eastAsiaTheme="minorHAnsi"/>
                <w:b/>
              </w:rPr>
            </w:pPr>
            <w:r w:rsidRPr="003B0CD7">
              <w:rPr>
                <w:b/>
                <w:sz w:val="22"/>
                <w:szCs w:val="22"/>
              </w:rPr>
              <w:t>GÖREV TANIMI</w:t>
            </w:r>
            <w:r w:rsidRPr="00F54D2C">
              <w:rPr>
                <w:b/>
              </w:rPr>
              <w:tab/>
            </w:r>
          </w:p>
          <w:p w14:paraId="389F43E2" w14:textId="130B86C7" w:rsidR="003B0CD7" w:rsidRDefault="003B0CD7" w:rsidP="003B0CD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5018 sayılı Kamu Mali Yönetimi ve Kontrol Kanunun 60. maddesinde sayılan görevlerin yanı sıra; Kanun, tüzük, yönetmelik ve yönergelerle malî hizmetler birimlerine verilen görevlerden kendilerine verilen iş ve işlemleri yürütmek, görevleriyle ilgili mevzuatın uygulanmasına ilişkin görüş ve önerileri bildirmek, görev alanlarıyla ilgili araştırma, inceleme yapmak</w:t>
            </w:r>
            <w:r>
              <w:rPr>
                <w:sz w:val="22"/>
                <w:szCs w:val="22"/>
              </w:rPr>
              <w:t>.</w:t>
            </w:r>
          </w:p>
          <w:p w14:paraId="3C3E31D2" w14:textId="77777777" w:rsidR="003B0CD7" w:rsidRPr="00A8259C" w:rsidRDefault="003B0CD7" w:rsidP="00A8259C">
            <w:pPr>
              <w:spacing w:line="360" w:lineRule="auto"/>
              <w:ind w:firstLine="708"/>
              <w:jc w:val="both"/>
            </w:pPr>
          </w:p>
          <w:p w14:paraId="50FC0007" w14:textId="77777777" w:rsidR="003B0CD7" w:rsidRPr="003B0CD7" w:rsidRDefault="003B0CD7" w:rsidP="003B0CD7">
            <w:pPr>
              <w:spacing w:line="360" w:lineRule="auto"/>
              <w:rPr>
                <w:b/>
                <w:sz w:val="22"/>
                <w:szCs w:val="22"/>
              </w:rPr>
            </w:pPr>
            <w:r w:rsidRPr="003B0CD7">
              <w:rPr>
                <w:b/>
                <w:sz w:val="22"/>
                <w:szCs w:val="22"/>
              </w:rPr>
              <w:t>GÖREV, YETKİ VE SORUMLULUKLAR</w:t>
            </w:r>
          </w:p>
          <w:p w14:paraId="6E99FEF5" w14:textId="1678DB4B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5018 sayılı Kamu Mali Yönetimi ve Kontrol Kanunu ile Strateji Geliştirme Birimlerinin Çalışma Usul ve Esasları Hakkında Yönetmelikte belirlenen görevleri yapmak</w:t>
            </w:r>
            <w:r w:rsidR="00AC54B8">
              <w:rPr>
                <w:sz w:val="22"/>
                <w:szCs w:val="22"/>
              </w:rPr>
              <w:t>,</w:t>
            </w:r>
          </w:p>
          <w:p w14:paraId="24D6E4DB" w14:textId="77777777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 xml:space="preserve">İdarenin stratejik plan ve performans programını hazırlamak ve sonuçlarını </w:t>
            </w:r>
            <w:proofErr w:type="gramStart"/>
            <w:r w:rsidRPr="003B0CD7">
              <w:rPr>
                <w:sz w:val="22"/>
                <w:szCs w:val="22"/>
              </w:rPr>
              <w:t>konsolide etmek</w:t>
            </w:r>
            <w:proofErr w:type="gramEnd"/>
            <w:r w:rsidRPr="003B0CD7">
              <w:rPr>
                <w:sz w:val="22"/>
                <w:szCs w:val="22"/>
              </w:rPr>
              <w:t>,</w:t>
            </w:r>
          </w:p>
          <w:p w14:paraId="6316761B" w14:textId="35819C1F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İzleyen iki yılın bütçe tahminlerini de içeren idare bütçesini, stratejik plan ve yıllık performans programına uygun olarak hazırlamak ve idare faaliyetlerinin bunlara uygunluğunu izlemek ve değerlendirmek</w:t>
            </w:r>
            <w:r w:rsidR="00AC54B8">
              <w:rPr>
                <w:sz w:val="22"/>
                <w:szCs w:val="22"/>
              </w:rPr>
              <w:t>,</w:t>
            </w:r>
          </w:p>
          <w:p w14:paraId="6FBDCDC3" w14:textId="1E132EB1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 xml:space="preserve">Birim faaliyet raporlarını </w:t>
            </w:r>
            <w:proofErr w:type="gramStart"/>
            <w:r w:rsidRPr="003B0CD7">
              <w:rPr>
                <w:sz w:val="22"/>
                <w:szCs w:val="22"/>
              </w:rPr>
              <w:t>konsolide ederek</w:t>
            </w:r>
            <w:proofErr w:type="gramEnd"/>
            <w:r w:rsidRPr="003B0CD7">
              <w:rPr>
                <w:sz w:val="22"/>
                <w:szCs w:val="22"/>
              </w:rPr>
              <w:t xml:space="preserve"> yıllık idare faaliyet raporunu hazırlamak,</w:t>
            </w:r>
          </w:p>
          <w:p w14:paraId="5F8B9784" w14:textId="60F2FF0F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İdarenin yatırım programının hazırlamak</w:t>
            </w:r>
            <w:r w:rsidR="00AC54B8">
              <w:rPr>
                <w:sz w:val="22"/>
                <w:szCs w:val="22"/>
              </w:rPr>
              <w:t>,</w:t>
            </w:r>
          </w:p>
          <w:p w14:paraId="09408F87" w14:textId="652FDC95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İç kontrol ve ön mali kontrolün etkin şekilde yürütülebilmesi için çalışmalar yapmak</w:t>
            </w:r>
            <w:r w:rsidR="00AC54B8">
              <w:rPr>
                <w:sz w:val="22"/>
                <w:szCs w:val="22"/>
              </w:rPr>
              <w:t>,</w:t>
            </w:r>
          </w:p>
          <w:p w14:paraId="0CCEE917" w14:textId="782E1CD0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İdarenin muhasebe hizmetlerinin yürütülmesine yardımcı olmak</w:t>
            </w:r>
            <w:r w:rsidR="00AC54B8">
              <w:rPr>
                <w:sz w:val="22"/>
                <w:szCs w:val="22"/>
              </w:rPr>
              <w:t>,</w:t>
            </w:r>
          </w:p>
          <w:p w14:paraId="78D0CFEC" w14:textId="1C144BDB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Malî kanunlarla ilgili diğer mevzuatın uygulanması konusunda üst yöneticiye ve harcama yetkililerine gerekli bilgileri sağlamak ve danışmanlık yapmak</w:t>
            </w:r>
            <w:r w:rsidR="00AC54B8">
              <w:rPr>
                <w:sz w:val="22"/>
                <w:szCs w:val="22"/>
              </w:rPr>
              <w:t>,</w:t>
            </w:r>
          </w:p>
          <w:p w14:paraId="7DC59641" w14:textId="51AEC070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Mali hizmetler uzman yardımcılarının yetiştirilmesinden sorumlu olmak</w:t>
            </w:r>
            <w:r w:rsidR="00AC54B8">
              <w:rPr>
                <w:sz w:val="22"/>
                <w:szCs w:val="22"/>
              </w:rPr>
              <w:t>,</w:t>
            </w:r>
          </w:p>
          <w:p w14:paraId="415A5C5C" w14:textId="3E8049FA" w:rsidR="002F7894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Görev alanı ile ilgili diğer mevzuat hükümlerini yerine getirmek</w:t>
            </w:r>
            <w:r w:rsidR="002F7894">
              <w:rPr>
                <w:sz w:val="22"/>
                <w:szCs w:val="22"/>
              </w:rPr>
              <w:t>,</w:t>
            </w:r>
          </w:p>
          <w:p w14:paraId="20222FD4" w14:textId="30E0F66C" w:rsidR="003B0CD7" w:rsidRPr="002F7894" w:rsidRDefault="002F7894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757E5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5A91A75D" w14:textId="77777777" w:rsidR="003B0CD7" w:rsidRPr="00A8259C" w:rsidRDefault="003B0CD7" w:rsidP="003B0CD7">
            <w:pPr>
              <w:ind w:left="720"/>
              <w:contextualSpacing/>
              <w:jc w:val="both"/>
            </w:pPr>
          </w:p>
          <w:p w14:paraId="20CE8257" w14:textId="77777777" w:rsidR="003B0CD7" w:rsidRPr="003B0CD7" w:rsidRDefault="003B0CD7" w:rsidP="003B0CD7">
            <w:pPr>
              <w:spacing w:line="360" w:lineRule="auto"/>
              <w:rPr>
                <w:b/>
                <w:sz w:val="22"/>
                <w:szCs w:val="22"/>
              </w:rPr>
            </w:pPr>
            <w:r w:rsidRPr="003B0CD7">
              <w:rPr>
                <w:b/>
                <w:sz w:val="22"/>
                <w:szCs w:val="22"/>
              </w:rPr>
              <w:t>GÖREVİN GEREKTİRDİĞİ NİTELİKLER</w:t>
            </w:r>
          </w:p>
          <w:p w14:paraId="2D6AF822" w14:textId="414A4230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3 yıllık fiili hizmet süresini doldurarak yeterlilik sınavına girmeye hak kazanmak</w:t>
            </w:r>
            <w:r w:rsidR="00AC54B8">
              <w:rPr>
                <w:sz w:val="22"/>
                <w:szCs w:val="22"/>
              </w:rPr>
              <w:t>,</w:t>
            </w:r>
          </w:p>
          <w:p w14:paraId="7BBDF07D" w14:textId="58DA0E0B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Maliye bakanlığı tarafından yapılan yeterlilik sınavında başarılı olmak</w:t>
            </w:r>
            <w:r w:rsidR="00AC54B8">
              <w:rPr>
                <w:sz w:val="22"/>
                <w:szCs w:val="22"/>
              </w:rPr>
              <w:t>,</w:t>
            </w:r>
          </w:p>
          <w:p w14:paraId="40BFD7D5" w14:textId="420357C0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Yabancı Dil Seviye Tespit Sınavından (</w:t>
            </w:r>
            <w:r w:rsidR="00AC54B8">
              <w:rPr>
                <w:sz w:val="22"/>
                <w:szCs w:val="22"/>
              </w:rPr>
              <w:t>Y</w:t>
            </w:r>
            <w:r w:rsidRPr="003B0CD7">
              <w:rPr>
                <w:sz w:val="22"/>
                <w:szCs w:val="22"/>
              </w:rPr>
              <w:t>DS) asgari (C) düzeyinde veya dil yeterliği bakımından buna denkliği kabul edilen ve uluslararası geçerliliği bulunan başka bir belgeye sahip olmak</w:t>
            </w:r>
            <w:r w:rsidR="00AC54B8">
              <w:rPr>
                <w:sz w:val="22"/>
                <w:szCs w:val="22"/>
              </w:rPr>
              <w:t>.</w:t>
            </w:r>
          </w:p>
          <w:p w14:paraId="000020E2" w14:textId="77777777" w:rsidR="003B0CD7" w:rsidRPr="003B0CD7" w:rsidRDefault="003B0CD7" w:rsidP="003B0CD7">
            <w:pPr>
              <w:spacing w:line="360" w:lineRule="auto"/>
              <w:rPr>
                <w:b/>
                <w:sz w:val="22"/>
                <w:szCs w:val="22"/>
              </w:rPr>
            </w:pPr>
            <w:r w:rsidRPr="003B0CD7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1FFA3207" w14:textId="77777777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657 sayılı Devlet Memurları Kanunu</w:t>
            </w:r>
          </w:p>
          <w:p w14:paraId="5C5E0BA9" w14:textId="77777777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5018 sayılı Kamu Mali Yönetimi ve Kontrol Kanunu</w:t>
            </w:r>
          </w:p>
          <w:p w14:paraId="1EF24736" w14:textId="77777777" w:rsidR="003B0CD7" w:rsidRPr="003B0CD7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Strateji Geliştirme Birimlerinin Çalışma Usul ve Esasları Hakkında Yönetmelik</w:t>
            </w:r>
          </w:p>
          <w:p w14:paraId="059E07A0" w14:textId="4FA29CE9" w:rsidR="003B0CD7" w:rsidRPr="009315F9" w:rsidRDefault="003B0CD7" w:rsidP="002F789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3B0CD7">
              <w:rPr>
                <w:sz w:val="22"/>
                <w:szCs w:val="22"/>
              </w:rPr>
              <w:t>Mali hizmetler Uzmanlığı Yönetmeliği</w:t>
            </w:r>
          </w:p>
          <w:p w14:paraId="55BFC012" w14:textId="77777777" w:rsidR="009920EC" w:rsidRDefault="009920EC" w:rsidP="003B0CD7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61123217" w14:textId="77777777" w:rsidR="0014503F" w:rsidRDefault="0014503F" w:rsidP="0014503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4503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399A6B3" w14:textId="77777777" w:rsidR="002F7894" w:rsidRPr="0014503F" w:rsidRDefault="002F7894" w:rsidP="0014503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121882A3" w:rsidR="00227901" w:rsidRPr="0014503F" w:rsidRDefault="0014503F" w:rsidP="0014503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14503F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14503F">
              <w:rPr>
                <w:sz w:val="22"/>
                <w:szCs w:val="22"/>
              </w:rPr>
              <w:t>Tarih :</w:t>
            </w:r>
            <w:proofErr w:type="gramEnd"/>
            <w:r w:rsidRPr="0014503F">
              <w:rPr>
                <w:sz w:val="22"/>
                <w:szCs w:val="22"/>
              </w:rPr>
              <w:t xml:space="preserve"> </w:t>
            </w:r>
            <w:proofErr w:type="gramStart"/>
            <w:r w:rsidRPr="0014503F">
              <w:rPr>
                <w:sz w:val="22"/>
                <w:szCs w:val="22"/>
              </w:rPr>
              <w:t xml:space="preserve"> …./….</w:t>
            </w:r>
            <w:proofErr w:type="gramEnd"/>
            <w:r w:rsidRPr="0014503F">
              <w:rPr>
                <w:sz w:val="22"/>
                <w:szCs w:val="22"/>
              </w:rPr>
              <w:t>/</w:t>
            </w:r>
            <w:proofErr w:type="gramStart"/>
            <w:r w:rsidRPr="0014503F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791EF5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E0E8" w14:textId="77777777" w:rsidR="00B26F4C" w:rsidRDefault="00B26F4C" w:rsidP="0072515F">
      <w:r>
        <w:separator/>
      </w:r>
    </w:p>
  </w:endnote>
  <w:endnote w:type="continuationSeparator" w:id="0">
    <w:p w14:paraId="1CD069FF" w14:textId="77777777" w:rsidR="00B26F4C" w:rsidRDefault="00B26F4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A8259C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E6162DA" w:rsidR="00D018D2" w:rsidRPr="001E3951" w:rsidRDefault="00F62CC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A8259C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58B7E3CB" w:rsidR="00D018D2" w:rsidRPr="001E3951" w:rsidRDefault="00F62CC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A7AD" w14:textId="77777777" w:rsidR="00B26F4C" w:rsidRDefault="00B26F4C" w:rsidP="0072515F">
      <w:r>
        <w:separator/>
      </w:r>
    </w:p>
  </w:footnote>
  <w:footnote w:type="continuationSeparator" w:id="0">
    <w:p w14:paraId="717BEEB8" w14:textId="77777777" w:rsidR="00B26F4C" w:rsidRDefault="00B26F4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2"/>
      <w:gridCol w:w="5642"/>
      <w:gridCol w:w="2538"/>
    </w:tblGrid>
    <w:tr w:rsidR="009D067F" w:rsidRPr="007B4963" w14:paraId="2F3DB210" w14:textId="77777777" w:rsidTr="00A8259C">
      <w:trPr>
        <w:trHeight w:val="274"/>
      </w:trPr>
      <w:tc>
        <w:tcPr>
          <w:tcW w:w="971" w:type="pct"/>
          <w:vMerge w:val="restart"/>
          <w:vAlign w:val="center"/>
        </w:tcPr>
        <w:p w14:paraId="329FB11E" w14:textId="1CF42B02" w:rsidR="000D250F" w:rsidRPr="007B4963" w:rsidRDefault="000767E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E22AA71" wp14:editId="72F18C2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C0C553D" w:rsidR="000D250F" w:rsidRPr="00D82ADE" w:rsidRDefault="003B0CD7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3B0CD7">
            <w:rPr>
              <w:b/>
              <w:sz w:val="24"/>
              <w:szCs w:val="24"/>
            </w:rPr>
            <w:t xml:space="preserve">MALİ HİZMETLER UZMANI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D268DDE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8819F6">
            <w:t>GRV-0</w:t>
          </w:r>
          <w:r w:rsidR="009920EC">
            <w:t>0</w:t>
          </w:r>
          <w:r w:rsidR="003B0CD7">
            <w:t>26</w:t>
          </w:r>
        </w:p>
      </w:tc>
    </w:tr>
    <w:tr w:rsidR="009D067F" w:rsidRPr="007B4963" w14:paraId="5314D62F" w14:textId="77777777" w:rsidTr="00A8259C">
      <w:trPr>
        <w:trHeight w:val="274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A3AE10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0767E3">
            <w:t>2</w:t>
          </w:r>
        </w:p>
      </w:tc>
    </w:tr>
    <w:tr w:rsidR="009D067F" w:rsidRPr="007B4963" w14:paraId="68FFB88C" w14:textId="77777777" w:rsidTr="00A8259C">
      <w:trPr>
        <w:trHeight w:val="274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8259C">
      <w:trPr>
        <w:trHeight w:val="274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F971E1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F7894">
            <w:t>25.09.2025</w:t>
          </w:r>
        </w:p>
      </w:tc>
    </w:tr>
    <w:tr w:rsidR="009D067F" w:rsidRPr="007B4963" w14:paraId="650B81A7" w14:textId="77777777" w:rsidTr="00A8259C">
      <w:trPr>
        <w:trHeight w:val="274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6EFC11BB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22851" w:rsidRPr="00B22851">
            <w:fldChar w:fldCharType="begin"/>
          </w:r>
          <w:r w:rsidR="00B22851" w:rsidRPr="00B22851">
            <w:instrText>PAGE  \* Arabic  \* MERGEFORMAT</w:instrText>
          </w:r>
          <w:r w:rsidR="00B22851" w:rsidRPr="00B22851">
            <w:fldChar w:fldCharType="separate"/>
          </w:r>
          <w:r w:rsidR="00F62CCF">
            <w:rPr>
              <w:noProof/>
            </w:rPr>
            <w:t>1</w:t>
          </w:r>
          <w:r w:rsidR="00B22851" w:rsidRPr="00B22851">
            <w:fldChar w:fldCharType="end"/>
          </w:r>
          <w:r w:rsidR="00B22851" w:rsidRPr="00B22851">
            <w:t xml:space="preserve"> / </w:t>
          </w:r>
          <w:fldSimple w:instr="NUMPAGES  \* Arabic  \* MERGEFORMAT">
            <w:r w:rsidR="00F62CCF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D59"/>
    <w:multiLevelType w:val="hybridMultilevel"/>
    <w:tmpl w:val="75FEF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1FE09DA"/>
    <w:multiLevelType w:val="hybridMultilevel"/>
    <w:tmpl w:val="45263D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09451">
    <w:abstractNumId w:val="29"/>
  </w:num>
  <w:num w:numId="2" w16cid:durableId="1336613413">
    <w:abstractNumId w:val="26"/>
  </w:num>
  <w:num w:numId="3" w16cid:durableId="712391071">
    <w:abstractNumId w:val="7"/>
  </w:num>
  <w:num w:numId="4" w16cid:durableId="1429498571">
    <w:abstractNumId w:val="11"/>
  </w:num>
  <w:num w:numId="5" w16cid:durableId="2103530755">
    <w:abstractNumId w:val="6"/>
  </w:num>
  <w:num w:numId="6" w16cid:durableId="1607731758">
    <w:abstractNumId w:val="14"/>
  </w:num>
  <w:num w:numId="7" w16cid:durableId="2037190269">
    <w:abstractNumId w:val="13"/>
  </w:num>
  <w:num w:numId="8" w16cid:durableId="434833617">
    <w:abstractNumId w:val="3"/>
  </w:num>
  <w:num w:numId="9" w16cid:durableId="1837839505">
    <w:abstractNumId w:val="20"/>
  </w:num>
  <w:num w:numId="10" w16cid:durableId="1183478068">
    <w:abstractNumId w:val="9"/>
  </w:num>
  <w:num w:numId="11" w16cid:durableId="222569592">
    <w:abstractNumId w:val="17"/>
  </w:num>
  <w:num w:numId="12" w16cid:durableId="1000543098">
    <w:abstractNumId w:val="25"/>
  </w:num>
  <w:num w:numId="13" w16cid:durableId="379482778">
    <w:abstractNumId w:val="28"/>
  </w:num>
  <w:num w:numId="14" w16cid:durableId="467826308">
    <w:abstractNumId w:val="16"/>
  </w:num>
  <w:num w:numId="15" w16cid:durableId="1443037203">
    <w:abstractNumId w:val="2"/>
  </w:num>
  <w:num w:numId="16" w16cid:durableId="208492114">
    <w:abstractNumId w:val="18"/>
  </w:num>
  <w:num w:numId="17" w16cid:durableId="999699779">
    <w:abstractNumId w:val="10"/>
  </w:num>
  <w:num w:numId="18" w16cid:durableId="2088575073">
    <w:abstractNumId w:val="8"/>
  </w:num>
  <w:num w:numId="19" w16cid:durableId="14507419">
    <w:abstractNumId w:val="22"/>
    <w:lvlOverride w:ilvl="0">
      <w:startOverride w:val="1"/>
    </w:lvlOverride>
  </w:num>
  <w:num w:numId="20" w16cid:durableId="298919058">
    <w:abstractNumId w:val="27"/>
  </w:num>
  <w:num w:numId="21" w16cid:durableId="1107697610">
    <w:abstractNumId w:val="1"/>
  </w:num>
  <w:num w:numId="22" w16cid:durableId="188883625">
    <w:abstractNumId w:val="23"/>
  </w:num>
  <w:num w:numId="23" w16cid:durableId="1943872605">
    <w:abstractNumId w:val="21"/>
  </w:num>
  <w:num w:numId="24" w16cid:durableId="825904028">
    <w:abstractNumId w:val="15"/>
  </w:num>
  <w:num w:numId="25" w16cid:durableId="1794594282">
    <w:abstractNumId w:val="19"/>
  </w:num>
  <w:num w:numId="26" w16cid:durableId="1126050309">
    <w:abstractNumId w:val="24"/>
  </w:num>
  <w:num w:numId="27" w16cid:durableId="1324774718">
    <w:abstractNumId w:val="5"/>
  </w:num>
  <w:num w:numId="28" w16cid:durableId="1861121230">
    <w:abstractNumId w:val="12"/>
  </w:num>
  <w:num w:numId="29" w16cid:durableId="659624964">
    <w:abstractNumId w:val="0"/>
  </w:num>
  <w:num w:numId="30" w16cid:durableId="50546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767E3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4503F"/>
    <w:rsid w:val="001655C7"/>
    <w:rsid w:val="001655D3"/>
    <w:rsid w:val="00171A18"/>
    <w:rsid w:val="00172036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27901"/>
    <w:rsid w:val="002415EC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3376"/>
    <w:rsid w:val="002E4395"/>
    <w:rsid w:val="002E708D"/>
    <w:rsid w:val="002F7894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0CD7"/>
    <w:rsid w:val="003B7FD4"/>
    <w:rsid w:val="003D363F"/>
    <w:rsid w:val="003D6853"/>
    <w:rsid w:val="003F51DD"/>
    <w:rsid w:val="0041445E"/>
    <w:rsid w:val="004345CD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D89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91EF5"/>
    <w:rsid w:val="007A0223"/>
    <w:rsid w:val="007A546D"/>
    <w:rsid w:val="007B1C86"/>
    <w:rsid w:val="007B3D24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819F6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259C"/>
    <w:rsid w:val="00A86033"/>
    <w:rsid w:val="00AA0D67"/>
    <w:rsid w:val="00AB1F2D"/>
    <w:rsid w:val="00AC15E0"/>
    <w:rsid w:val="00AC29DF"/>
    <w:rsid w:val="00AC3081"/>
    <w:rsid w:val="00AC54B8"/>
    <w:rsid w:val="00AD65CC"/>
    <w:rsid w:val="00AE6502"/>
    <w:rsid w:val="00AF0D70"/>
    <w:rsid w:val="00B0620C"/>
    <w:rsid w:val="00B11B71"/>
    <w:rsid w:val="00B13CF6"/>
    <w:rsid w:val="00B22851"/>
    <w:rsid w:val="00B26F4C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40CCE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5AEC"/>
    <w:rsid w:val="00E46073"/>
    <w:rsid w:val="00E4722D"/>
    <w:rsid w:val="00E8033E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2CCF"/>
    <w:rsid w:val="00F63EA8"/>
    <w:rsid w:val="00F647C0"/>
    <w:rsid w:val="00F868B7"/>
    <w:rsid w:val="00F936B0"/>
    <w:rsid w:val="00FB1245"/>
    <w:rsid w:val="00FB1C15"/>
    <w:rsid w:val="00FB6AF3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EAA8-BB81-493B-B469-D508C6BE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2</cp:revision>
  <cp:lastPrinted>2022-12-02T08:41:00Z</cp:lastPrinted>
  <dcterms:created xsi:type="dcterms:W3CDTF">2025-09-25T11:22:00Z</dcterms:created>
  <dcterms:modified xsi:type="dcterms:W3CDTF">2025-09-25T11:22:00Z</dcterms:modified>
</cp:coreProperties>
</file>